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77" w:rsidRPr="001B6977" w:rsidRDefault="001B6977" w:rsidP="001B6977">
      <w:r>
        <w:rPr>
          <w:b/>
          <w:bCs/>
        </w:rPr>
        <w:t>CHƯƠNG III</w:t>
      </w:r>
      <w:r w:rsidRPr="001B6977">
        <w:rPr>
          <w:b/>
          <w:bCs/>
        </w:rPr>
        <w:t xml:space="preserve">:  </w:t>
      </w:r>
      <w:r w:rsidRPr="001B6977">
        <w:rPr>
          <w:b/>
          <w:bCs/>
        </w:rPr>
        <w:tab/>
      </w:r>
      <w:r>
        <w:rPr>
          <w:b/>
          <w:bCs/>
        </w:rPr>
        <w:t>ĐIỆN TRƯỜNG</w:t>
      </w:r>
    </w:p>
    <w:p w:rsidR="001B6977" w:rsidRPr="001B6977" w:rsidRDefault="001B6977" w:rsidP="001B6977">
      <w:r>
        <w:rPr>
          <w:b/>
          <w:bCs/>
          <w:i/>
          <w:iCs/>
          <w:u w:val="single"/>
        </w:rPr>
        <w:t>BÀI 16</w:t>
      </w:r>
      <w:r w:rsidRPr="001B6977">
        <w:rPr>
          <w:b/>
          <w:bCs/>
        </w:rPr>
        <w:t xml:space="preserve">: </w:t>
      </w:r>
      <w:r w:rsidR="006B5DA7">
        <w:rPr>
          <w:b/>
          <w:bCs/>
        </w:rPr>
        <w:tab/>
        <w:t xml:space="preserve"> </w:t>
      </w:r>
      <w:r w:rsidR="006B5DA7" w:rsidRPr="006B5DA7">
        <w:rPr>
          <w:b/>
          <w:bCs/>
        </w:rPr>
        <w:t>LỰC TƯƠNG TÁC GIỮA CÁC ĐIỆN TÍCH</w:t>
      </w:r>
    </w:p>
    <w:p w:rsidR="001B6977" w:rsidRPr="001B6977" w:rsidRDefault="001B6977" w:rsidP="001B6977"/>
    <w:p w:rsidR="001B6977" w:rsidRPr="001B6977" w:rsidRDefault="001B6977" w:rsidP="00D47C7B">
      <w:pPr>
        <w:jc w:val="both"/>
      </w:pPr>
      <w:r w:rsidRPr="001B6977">
        <w:rPr>
          <w:b/>
          <w:bCs/>
        </w:rPr>
        <w:t>I. MỤC TIÊU</w:t>
      </w:r>
    </w:p>
    <w:p w:rsidR="001B6977" w:rsidRDefault="001B6977" w:rsidP="00D47C7B">
      <w:pPr>
        <w:jc w:val="both"/>
        <w:rPr>
          <w:b/>
          <w:bCs/>
        </w:rPr>
      </w:pPr>
      <w:r w:rsidRPr="001B6977">
        <w:rPr>
          <w:b/>
          <w:bCs/>
        </w:rPr>
        <w:t>1. Kiến thức</w:t>
      </w:r>
    </w:p>
    <w:p w:rsidR="006B5DA7" w:rsidRPr="006B5DA7" w:rsidRDefault="006B5DA7" w:rsidP="00D47C7B">
      <w:pPr>
        <w:jc w:val="both"/>
        <w:rPr>
          <w:bCs/>
        </w:rPr>
      </w:pPr>
      <w:r w:rsidRPr="006B5DA7">
        <w:rPr>
          <w:bCs/>
        </w:rPr>
        <w:t>Sau bài học này, HS sẽ:</w:t>
      </w:r>
    </w:p>
    <w:p w:rsidR="006B5DA7" w:rsidRPr="006B5DA7" w:rsidRDefault="00B70E3A" w:rsidP="00D47C7B">
      <w:pPr>
        <w:jc w:val="both"/>
        <w:rPr>
          <w:bCs/>
        </w:rPr>
      </w:pPr>
      <w:r>
        <w:rPr>
          <w:bCs/>
        </w:rPr>
        <w:t>- </w:t>
      </w:r>
      <w:r w:rsidR="006B5DA7" w:rsidRPr="006B5DA7">
        <w:rPr>
          <w:bCs/>
        </w:rPr>
        <w:t>Mô tả được sự hút (hoặc đẩy) giữa hai điện tích.</w:t>
      </w:r>
    </w:p>
    <w:p w:rsidR="006B5DA7" w:rsidRPr="006B5DA7" w:rsidRDefault="00B70E3A" w:rsidP="00D47C7B">
      <w:pPr>
        <w:jc w:val="both"/>
        <w:rPr>
          <w:bCs/>
        </w:rPr>
      </w:pPr>
      <w:r>
        <w:rPr>
          <w:bCs/>
        </w:rPr>
        <w:t>- </w:t>
      </w:r>
      <w:r w:rsidR="006B5DA7" w:rsidRPr="006B5DA7">
        <w:rPr>
          <w:bCs/>
        </w:rPr>
        <w:t>Phát biểu được định luật Coulomb (Cu-lông) và nêu được đơn vị đo điện tích.</w:t>
      </w:r>
    </w:p>
    <w:p w:rsidR="006B5DA7" w:rsidRPr="006B5DA7" w:rsidRDefault="00B70E3A" w:rsidP="00D47C7B">
      <w:pPr>
        <w:jc w:val="both"/>
        <w:rPr>
          <w:bCs/>
        </w:rPr>
      </w:pPr>
      <w:r>
        <w:rPr>
          <w:bCs/>
        </w:rPr>
        <w:t>- </w:t>
      </w:r>
      <w:r w:rsidR="006B5DA7" w:rsidRPr="006B5DA7">
        <w:rPr>
          <w:bCs/>
        </w:rPr>
        <w:t>Sử dụng được biểu thức của định luật Coulomb, tính và mô tả được lực tương tức giữa hai điện tích điểm đặt trong chân không (hoặc trong không khí).</w:t>
      </w:r>
    </w:p>
    <w:p w:rsidR="00B70E3A" w:rsidRDefault="001B6977" w:rsidP="00D47C7B">
      <w:pPr>
        <w:jc w:val="both"/>
        <w:rPr>
          <w:b/>
          <w:bCs/>
        </w:rPr>
      </w:pPr>
      <w:r w:rsidRPr="001B6977">
        <w:rPr>
          <w:b/>
          <w:bCs/>
        </w:rPr>
        <w:t>2. Phát triển năng lực</w:t>
      </w:r>
    </w:p>
    <w:p w:rsidR="001B6977" w:rsidRPr="00B70E3A" w:rsidRDefault="00B70E3A" w:rsidP="00D47C7B">
      <w:pPr>
        <w:jc w:val="both"/>
      </w:pPr>
      <w:r>
        <w:t>*</w:t>
      </w:r>
      <w:r w:rsidR="001B6977" w:rsidRPr="001B6977">
        <w:rPr>
          <w:b/>
          <w:bCs/>
        </w:rPr>
        <w:t>Năng lực chung:</w:t>
      </w:r>
    </w:p>
    <w:p w:rsidR="006B5DA7" w:rsidRPr="006B5DA7" w:rsidRDefault="00B70E3A" w:rsidP="00D47C7B">
      <w:pPr>
        <w:jc w:val="both"/>
        <w:rPr>
          <w:bCs/>
        </w:rPr>
      </w:pPr>
      <w:r>
        <w:rPr>
          <w:bCs/>
        </w:rPr>
        <w:t xml:space="preserve">- </w:t>
      </w:r>
      <w:r w:rsidR="006B5DA7" w:rsidRPr="006B5DA7">
        <w:rPr>
          <w:bCs/>
        </w:rPr>
        <w:t>Năng lực tự học: Chủ</w:t>
      </w:r>
      <w:r w:rsidR="006B5DA7" w:rsidRPr="006B5DA7">
        <w:rPr>
          <w:bCs/>
          <w:lang w:val="vi-VN"/>
        </w:rPr>
        <w:t> động tích cực thực hiện những công việc của bản thân trong học tập thông qua việc tham gia đóng góp ý tưởng, đặt câu hỏi và trả lời các yêu cầu.</w:t>
      </w:r>
    </w:p>
    <w:p w:rsidR="006B5DA7" w:rsidRPr="006B5DA7" w:rsidRDefault="00B70E3A" w:rsidP="00D47C7B">
      <w:pPr>
        <w:jc w:val="both"/>
        <w:rPr>
          <w:bCs/>
        </w:rPr>
      </w:pPr>
      <w:r>
        <w:rPr>
          <w:bCs/>
        </w:rPr>
        <w:t>- </w:t>
      </w:r>
      <w:r w:rsidR="006B5DA7" w:rsidRPr="006B5DA7">
        <w:rPr>
          <w:bCs/>
        </w:rPr>
        <w:t>Giao tiếp hợp tác: Chủ động trong giao tiếp khi làm việc nhóm; biết khiêm tốn, tiếp thu sự góp ý và nhiệt tình chia sẻ, hỗ trợ các thành viên trong nhóm.</w:t>
      </w:r>
    </w:p>
    <w:p w:rsidR="006B5DA7" w:rsidRPr="006B5DA7" w:rsidRDefault="00B70E3A" w:rsidP="00D47C7B">
      <w:pPr>
        <w:jc w:val="both"/>
        <w:rPr>
          <w:bCs/>
        </w:rPr>
      </w:pPr>
      <w:r>
        <w:rPr>
          <w:bCs/>
        </w:rPr>
        <w:t>- </w:t>
      </w:r>
      <w:r w:rsidR="006B5DA7" w:rsidRPr="006B5DA7">
        <w:rPr>
          <w:bCs/>
        </w:rPr>
        <w:t>Năng lực giải quyết vấn đề: Xác định được và biết tìm hiểu các thông tin liên quan đến lực tương tác giữa các điện tích, đề xuất giải pháp giải quyết</w:t>
      </w:r>
    </w:p>
    <w:p w:rsidR="001B6977" w:rsidRDefault="00B70E3A" w:rsidP="00D47C7B">
      <w:pPr>
        <w:jc w:val="both"/>
        <w:rPr>
          <w:b/>
          <w:bCs/>
        </w:rPr>
      </w:pPr>
      <w:r>
        <w:rPr>
          <w:b/>
          <w:bCs/>
        </w:rPr>
        <w:t>*</w:t>
      </w:r>
      <w:r w:rsidR="001B6977" w:rsidRPr="001B6977">
        <w:rPr>
          <w:b/>
          <w:bCs/>
        </w:rPr>
        <w:t xml:space="preserve"> Năng lực Vật Lí:</w:t>
      </w:r>
    </w:p>
    <w:p w:rsidR="006B5DA7" w:rsidRPr="006B5DA7" w:rsidRDefault="00B70E3A" w:rsidP="00D47C7B">
      <w:pPr>
        <w:jc w:val="both"/>
        <w:rPr>
          <w:bCs/>
        </w:rPr>
      </w:pPr>
      <w:r>
        <w:rPr>
          <w:bCs/>
        </w:rPr>
        <w:t>- </w:t>
      </w:r>
      <w:r w:rsidR="006B5DA7" w:rsidRPr="006B5DA7">
        <w:rPr>
          <w:bCs/>
        </w:rPr>
        <w:t>Thực hiện thí nghiệm hoặc bằng ví dụ thực tế, mô tả được tương tác giữa các điện tích.</w:t>
      </w:r>
    </w:p>
    <w:p w:rsidR="006B5DA7" w:rsidRPr="006B5DA7" w:rsidRDefault="00B70E3A" w:rsidP="00D47C7B">
      <w:pPr>
        <w:jc w:val="both"/>
        <w:rPr>
          <w:bCs/>
        </w:rPr>
      </w:pPr>
      <w:r>
        <w:rPr>
          <w:bCs/>
        </w:rPr>
        <w:t xml:space="preserve">-  </w:t>
      </w:r>
      <w:r w:rsidR="006B5DA7" w:rsidRPr="006B5DA7">
        <w:rPr>
          <w:bCs/>
        </w:rPr>
        <w:t>Dự đoán được sự phụ thuộc của độ lớn lực điện vào khoảng cách giữa các điện tích.</w:t>
      </w:r>
    </w:p>
    <w:p w:rsidR="006B5DA7" w:rsidRPr="006B5DA7" w:rsidRDefault="00B70E3A" w:rsidP="00D47C7B">
      <w:pPr>
        <w:jc w:val="both"/>
        <w:rPr>
          <w:bCs/>
        </w:rPr>
      </w:pPr>
      <w:bookmarkStart w:id="0" w:name="_Hlk141533040"/>
      <w:bookmarkEnd w:id="0"/>
      <w:r>
        <w:rPr>
          <w:bCs/>
        </w:rPr>
        <w:t>- </w:t>
      </w:r>
      <w:r w:rsidR="006B5DA7" w:rsidRPr="006B5DA7">
        <w:rPr>
          <w:bCs/>
        </w:rPr>
        <w:t> Phát biểu được định luật Coulomb và nêu được đơn vị đo điện tích.</w:t>
      </w:r>
    </w:p>
    <w:p w:rsidR="006B5DA7" w:rsidRPr="006B5DA7" w:rsidRDefault="00B70E3A" w:rsidP="00D47C7B">
      <w:pPr>
        <w:jc w:val="both"/>
        <w:rPr>
          <w:bCs/>
        </w:rPr>
      </w:pPr>
      <w:r>
        <w:rPr>
          <w:bCs/>
        </w:rPr>
        <w:t>-  </w:t>
      </w:r>
      <w:r w:rsidR="006B5DA7" w:rsidRPr="006B5DA7">
        <w:rPr>
          <w:bCs/>
        </w:rPr>
        <w:t>Nêu được một số ứng dụng của lực tĩnh điện trong thực tế.</w:t>
      </w:r>
    </w:p>
    <w:p w:rsidR="006B5DA7" w:rsidRPr="006B5DA7" w:rsidRDefault="006B5DA7" w:rsidP="00D47C7B">
      <w:pPr>
        <w:jc w:val="both"/>
        <w:rPr>
          <w:bCs/>
        </w:rPr>
      </w:pPr>
      <w:r w:rsidRPr="006B5DA7">
        <w:rPr>
          <w:bCs/>
        </w:rPr>
        <w:t>-       Vận dụng được kiến thức để làm bài tập liên quan đến lực tương tác giữa các điện tích</w:t>
      </w:r>
      <w:r>
        <w:rPr>
          <w:bCs/>
        </w:rPr>
        <w:t>.</w:t>
      </w:r>
    </w:p>
    <w:p w:rsidR="001B6977" w:rsidRPr="001B6977" w:rsidRDefault="001B6977" w:rsidP="00D47C7B">
      <w:pPr>
        <w:jc w:val="both"/>
      </w:pPr>
      <w:r w:rsidRPr="001B6977">
        <w:rPr>
          <w:b/>
          <w:bCs/>
        </w:rPr>
        <w:t>3. Phát triển phẩm chất</w:t>
      </w:r>
    </w:p>
    <w:p w:rsidR="001B6977" w:rsidRPr="001B6977" w:rsidRDefault="001B6977" w:rsidP="00D47C7B">
      <w:pPr>
        <w:jc w:val="both"/>
      </w:pPr>
      <w:r w:rsidRPr="001B6977">
        <w:t>- Chăm chỉ: Tích cực tìm tòi, sáng tạo, có ý thức vượt qua khó khăn để đạt kết quả tốt trong học tập thông qua việc đọc SGK và trả lời câu hỏi thảo luận.</w:t>
      </w:r>
    </w:p>
    <w:p w:rsidR="001B6977" w:rsidRPr="001B6977" w:rsidRDefault="001B6977" w:rsidP="00D47C7B">
      <w:pPr>
        <w:jc w:val="both"/>
      </w:pPr>
      <w:r w:rsidRPr="001B6977">
        <w:rPr>
          <w:b/>
          <w:bCs/>
        </w:rPr>
        <w:t>II. THIẾT BỊ DẠY HỌC VÀ HỌC LIỆU</w:t>
      </w:r>
    </w:p>
    <w:p w:rsidR="001B6977" w:rsidRPr="001B6977" w:rsidRDefault="001B6977" w:rsidP="00D47C7B">
      <w:pPr>
        <w:jc w:val="both"/>
      </w:pPr>
      <w:r w:rsidRPr="001B6977">
        <w:rPr>
          <w:b/>
          <w:bCs/>
        </w:rPr>
        <w:t>1. Đối với giáo viên:</w:t>
      </w:r>
    </w:p>
    <w:p w:rsidR="001B6977" w:rsidRPr="001B6977" w:rsidRDefault="006B5DA7" w:rsidP="00D47C7B">
      <w:pPr>
        <w:jc w:val="both"/>
      </w:pPr>
      <w:r>
        <w:t>- SGK, SGV, Kế hoạch dạy học</w:t>
      </w:r>
    </w:p>
    <w:p w:rsidR="001B6977" w:rsidRDefault="001B6977" w:rsidP="00D47C7B">
      <w:pPr>
        <w:jc w:val="both"/>
      </w:pPr>
      <w:r w:rsidRPr="001B6977">
        <w:t xml:space="preserve">- </w:t>
      </w:r>
      <w:r w:rsidR="006B5DA7" w:rsidRPr="006B5DA7">
        <w:t>Hình vẽ và đồ thị trong SGK: hình ảnh sự hút, đẩy giữa các điện tích, hình ảnh lực tương tác giữa hai điện tích, hình ảnh sơn tĩnh điện.</w:t>
      </w:r>
    </w:p>
    <w:p w:rsidR="006B5DA7" w:rsidRPr="001B6977" w:rsidRDefault="006B5DA7" w:rsidP="00D47C7B">
      <w:pPr>
        <w:jc w:val="both"/>
      </w:pPr>
      <w:r w:rsidRPr="006B5DA7">
        <w:lastRenderedPageBreak/>
        <w:t>-       Máy chiếu, máy tính (nếu có).</w:t>
      </w:r>
    </w:p>
    <w:p w:rsidR="006B5DA7" w:rsidRDefault="001B6977" w:rsidP="00D47C7B">
      <w:pPr>
        <w:jc w:val="both"/>
      </w:pPr>
      <w:r w:rsidRPr="001B6977">
        <w:rPr>
          <w:b/>
          <w:bCs/>
        </w:rPr>
        <w:t>2. Đối với học sinh:</w:t>
      </w:r>
      <w:r w:rsidRPr="001B6977">
        <w:t xml:space="preserve"> </w:t>
      </w:r>
    </w:p>
    <w:p w:rsidR="006B5DA7" w:rsidRDefault="002B645F" w:rsidP="00D47C7B">
      <w:pPr>
        <w:jc w:val="both"/>
      </w:pPr>
      <w:r>
        <w:t>- SGK, vở ghi, giấy nháp, bút, thước kẻ.</w:t>
      </w:r>
    </w:p>
    <w:p w:rsidR="001B6977" w:rsidRDefault="006B5DA7" w:rsidP="00D47C7B">
      <w:pPr>
        <w:jc w:val="both"/>
      </w:pPr>
      <w:r>
        <w:t xml:space="preserve">- </w:t>
      </w:r>
      <w:r w:rsidRPr="006B5DA7">
        <w:t>Hình vẽ liên quan đến nội dung bài học và các dụng cụ học tập theo yêu cầu của GV</w:t>
      </w:r>
      <w:r>
        <w:t>.</w:t>
      </w:r>
    </w:p>
    <w:p w:rsidR="001B6977" w:rsidRDefault="001B6977" w:rsidP="00D47C7B">
      <w:pPr>
        <w:jc w:val="both"/>
        <w:rPr>
          <w:b/>
          <w:bCs/>
        </w:rPr>
      </w:pPr>
      <w:r w:rsidRPr="001B6977">
        <w:rPr>
          <w:b/>
          <w:bCs/>
        </w:rPr>
        <w:t>III. TIẾN TRÌNH DẠY HỌC</w:t>
      </w:r>
    </w:p>
    <w:p w:rsidR="006B5DA7" w:rsidRPr="006B5DA7" w:rsidRDefault="002B645F" w:rsidP="00D47C7B">
      <w:pPr>
        <w:jc w:val="both"/>
        <w:rPr>
          <w:b/>
          <w:bCs/>
        </w:rPr>
      </w:pPr>
      <w:r>
        <w:rPr>
          <w:b/>
          <w:bCs/>
        </w:rPr>
        <w:t>Hoạt động 1: Khởi động</w:t>
      </w:r>
    </w:p>
    <w:p w:rsidR="002B645F" w:rsidRDefault="002B645F" w:rsidP="00D47C7B">
      <w:pPr>
        <w:jc w:val="both"/>
        <w:rPr>
          <w:bCs/>
        </w:rPr>
      </w:pPr>
      <w:r>
        <w:rPr>
          <w:bCs/>
        </w:rPr>
        <w:t>a.</w:t>
      </w:r>
      <w:r w:rsidR="006B5DA7" w:rsidRPr="002B645F">
        <w:rPr>
          <w:bCs/>
        </w:rPr>
        <w:t>Mục tiêu</w:t>
      </w:r>
      <w:r>
        <w:rPr>
          <w:bCs/>
        </w:rPr>
        <w:t xml:space="preserve"> hoạt động</w:t>
      </w:r>
      <w:r w:rsidR="006B5DA7" w:rsidRPr="002B645F">
        <w:rPr>
          <w:bCs/>
        </w:rPr>
        <w:t xml:space="preserve">: </w:t>
      </w:r>
    </w:p>
    <w:p w:rsidR="006B5DA7" w:rsidRPr="002B645F" w:rsidRDefault="002B645F" w:rsidP="00D47C7B">
      <w:pPr>
        <w:jc w:val="both"/>
        <w:rPr>
          <w:bCs/>
        </w:rPr>
      </w:pPr>
      <w:r>
        <w:rPr>
          <w:bCs/>
        </w:rPr>
        <w:t xml:space="preserve">- </w:t>
      </w:r>
      <w:r w:rsidR="006B5DA7" w:rsidRPr="002B645F">
        <w:rPr>
          <w:bCs/>
        </w:rPr>
        <w:t>Thông qua việc nhắc lại kiến thức đã học một cách định tính về tương tác điện ở môn Khoa học tự nhiên lớp 8. GV yêu cầu HS dự đoán về sự phụ thuộc của các đại lượng vào độ lớn của lực tương tác để tìm hiểu về độ lớn của lực điện vào độ lớn của các điện tích và khoảng cách giữa chúng.</w:t>
      </w:r>
    </w:p>
    <w:p w:rsidR="002B645F" w:rsidRDefault="006B5DA7" w:rsidP="00D47C7B">
      <w:pPr>
        <w:jc w:val="both"/>
        <w:rPr>
          <w:bCs/>
        </w:rPr>
      </w:pPr>
      <w:r w:rsidRPr="006B5DA7">
        <w:rPr>
          <w:bCs/>
        </w:rPr>
        <w:t>b. Nội dung</w:t>
      </w:r>
      <w:r w:rsidR="002B645F">
        <w:rPr>
          <w:bCs/>
        </w:rPr>
        <w:t xml:space="preserve"> hoạt động</w:t>
      </w:r>
      <w:r w:rsidRPr="006B5DA7">
        <w:rPr>
          <w:bCs/>
        </w:rPr>
        <w:t>:</w:t>
      </w:r>
    </w:p>
    <w:p w:rsidR="006B5DA7" w:rsidRPr="006B5DA7" w:rsidRDefault="002B645F" w:rsidP="00D47C7B">
      <w:pPr>
        <w:jc w:val="both"/>
        <w:rPr>
          <w:bCs/>
        </w:rPr>
      </w:pPr>
      <w:r>
        <w:rPr>
          <w:bCs/>
        </w:rPr>
        <w:t xml:space="preserve">- </w:t>
      </w:r>
      <w:r w:rsidR="006B5DA7" w:rsidRPr="006B5DA7">
        <w:rPr>
          <w:bCs/>
        </w:rPr>
        <w:t xml:space="preserve"> GV</w:t>
      </w:r>
      <w:r w:rsidR="006B5DA7" w:rsidRPr="006B5DA7">
        <w:rPr>
          <w:bCs/>
          <w:lang w:val="vi-VN"/>
        </w:rPr>
        <w:t> cho </w:t>
      </w:r>
      <w:r w:rsidR="006B5DA7" w:rsidRPr="006B5DA7">
        <w:rPr>
          <w:bCs/>
        </w:rPr>
        <w:t>HS thảo luận và dự đoán về sự phụ thuộc của các đại lượng vào độ lớn của lực tương tác.</w:t>
      </w:r>
    </w:p>
    <w:p w:rsidR="002B645F" w:rsidRDefault="006B5DA7" w:rsidP="00D47C7B">
      <w:pPr>
        <w:jc w:val="both"/>
        <w:rPr>
          <w:bCs/>
        </w:rPr>
      </w:pPr>
      <w:r w:rsidRPr="006B5DA7">
        <w:rPr>
          <w:bCs/>
        </w:rPr>
        <w:t>c. Sản phẩm h</w:t>
      </w:r>
      <w:r w:rsidR="002B645F">
        <w:rPr>
          <w:bCs/>
        </w:rPr>
        <w:t>oạt động</w:t>
      </w:r>
      <w:r w:rsidRPr="006B5DA7">
        <w:rPr>
          <w:bCs/>
        </w:rPr>
        <w:t xml:space="preserve">: </w:t>
      </w:r>
    </w:p>
    <w:p w:rsidR="006B5DA7" w:rsidRPr="006B5DA7" w:rsidRDefault="002B645F" w:rsidP="00D47C7B">
      <w:pPr>
        <w:jc w:val="both"/>
        <w:rPr>
          <w:bCs/>
        </w:rPr>
      </w:pPr>
      <w:r>
        <w:rPr>
          <w:bCs/>
        </w:rPr>
        <w:t xml:space="preserve">- </w:t>
      </w:r>
      <w:r w:rsidR="006B5DA7" w:rsidRPr="006B5DA7">
        <w:rPr>
          <w:bCs/>
        </w:rPr>
        <w:t>HS đưa ra được các dự đoán để tìm hiểu về lực tương tác giữa các điện tích.</w:t>
      </w:r>
    </w:p>
    <w:p w:rsidR="006B5DA7" w:rsidRDefault="006B5DA7" w:rsidP="00D47C7B">
      <w:pPr>
        <w:jc w:val="both"/>
        <w:rPr>
          <w:bCs/>
        </w:rPr>
      </w:pPr>
      <w:r w:rsidRPr="006B5DA7">
        <w:rPr>
          <w:bCs/>
        </w:rPr>
        <w:t>d. Tổ chức thực hiện:</w:t>
      </w:r>
    </w:p>
    <w:tbl>
      <w:tblPr>
        <w:tblStyle w:val="TableGrid"/>
        <w:tblW w:w="0" w:type="auto"/>
        <w:tblLook w:val="04A0" w:firstRow="1" w:lastRow="0" w:firstColumn="1" w:lastColumn="0" w:noHBand="0" w:noVBand="1"/>
      </w:tblPr>
      <w:tblGrid>
        <w:gridCol w:w="2955"/>
        <w:gridCol w:w="2968"/>
        <w:gridCol w:w="3096"/>
      </w:tblGrid>
      <w:tr w:rsidR="00D47C7B" w:rsidTr="002B645F">
        <w:tc>
          <w:tcPr>
            <w:tcW w:w="3006" w:type="dxa"/>
          </w:tcPr>
          <w:p w:rsidR="002B645F" w:rsidRDefault="002B645F" w:rsidP="00D47C7B">
            <w:pPr>
              <w:jc w:val="center"/>
              <w:rPr>
                <w:bCs/>
              </w:rPr>
            </w:pPr>
            <w:r w:rsidRPr="002B645F">
              <w:rPr>
                <w:b/>
                <w:bCs/>
              </w:rPr>
              <w:t>Hoạt động của giáo viên</w:t>
            </w:r>
          </w:p>
        </w:tc>
        <w:tc>
          <w:tcPr>
            <w:tcW w:w="3006" w:type="dxa"/>
          </w:tcPr>
          <w:p w:rsidR="002B645F" w:rsidRDefault="002B645F" w:rsidP="00D47C7B">
            <w:pPr>
              <w:jc w:val="center"/>
              <w:rPr>
                <w:bCs/>
              </w:rPr>
            </w:pPr>
            <w:r w:rsidRPr="002B645F">
              <w:rPr>
                <w:b/>
                <w:bCs/>
              </w:rPr>
              <w:t>Hoạt động của học sinh</w:t>
            </w:r>
          </w:p>
        </w:tc>
        <w:tc>
          <w:tcPr>
            <w:tcW w:w="3007" w:type="dxa"/>
          </w:tcPr>
          <w:p w:rsidR="002B645F" w:rsidRDefault="002B645F" w:rsidP="00D47C7B">
            <w:pPr>
              <w:rPr>
                <w:bCs/>
              </w:rPr>
            </w:pPr>
            <w:r w:rsidRPr="002B645F">
              <w:rPr>
                <w:b/>
                <w:bCs/>
              </w:rPr>
              <w:t>Nội dung cơ bản</w:t>
            </w:r>
          </w:p>
        </w:tc>
      </w:tr>
      <w:tr w:rsidR="00D47C7B" w:rsidTr="002B645F">
        <w:tc>
          <w:tcPr>
            <w:tcW w:w="3006" w:type="dxa"/>
          </w:tcPr>
          <w:p w:rsidR="004C57DD" w:rsidRPr="004C57DD" w:rsidRDefault="004C57DD" w:rsidP="00D47C7B">
            <w:pPr>
              <w:jc w:val="both"/>
              <w:rPr>
                <w:bCs/>
              </w:rPr>
            </w:pPr>
            <w:r w:rsidRPr="004C57DD">
              <w:rPr>
                <w:bCs/>
              </w:rPr>
              <w:t>- GV chia lớp thành các nhóm 4 – 5 HS.</w:t>
            </w:r>
          </w:p>
          <w:p w:rsidR="004C57DD" w:rsidRPr="004C57DD" w:rsidRDefault="004C57DD" w:rsidP="00D47C7B">
            <w:pPr>
              <w:jc w:val="both"/>
              <w:rPr>
                <w:bCs/>
              </w:rPr>
            </w:pPr>
            <w:r w:rsidRPr="004C57DD">
              <w:rPr>
                <w:bCs/>
              </w:rPr>
              <w:t>- GV giới thiệu mục đích của thí nghiệm, từ đó ôn lại về lực một điện tích tác dụng lên điện tích khác đã học ở Khoa học tự  nhiên 8.</w:t>
            </w:r>
          </w:p>
          <w:p w:rsidR="002B645F" w:rsidRDefault="004C57DD" w:rsidP="00D47C7B">
            <w:pPr>
              <w:jc w:val="both"/>
              <w:rPr>
                <w:bCs/>
              </w:rPr>
            </w:pPr>
            <w:r w:rsidRPr="004C57DD">
              <w:rPr>
                <w:bCs/>
              </w:rPr>
              <w:t>- GV yêu cầu HS thảo luận theo nhóm, nghiên cứu SGK và dự đoán hiện tượng có thể xảy ra khi tiến hành các thí nghiệm trong Hoạt động (SGK – tr61)</w:t>
            </w:r>
            <w:r>
              <w:rPr>
                <w:bCs/>
              </w:rPr>
              <w:t>.</w:t>
            </w:r>
          </w:p>
          <w:p w:rsidR="004C57DD" w:rsidRPr="004C57DD" w:rsidRDefault="004C57DD" w:rsidP="00D47C7B">
            <w:pPr>
              <w:jc w:val="both"/>
              <w:rPr>
                <w:bCs/>
              </w:rPr>
            </w:pPr>
            <w:r w:rsidRPr="004C57DD">
              <w:rPr>
                <w:bCs/>
              </w:rPr>
              <w:t>+ Treo thanh nhựa A bằng một dây chỉ để nó quay tự do rồi dùng len cọ xát với một đầu của nó.</w:t>
            </w:r>
          </w:p>
          <w:p w:rsidR="004C57DD" w:rsidRPr="004C57DD" w:rsidRDefault="004C57DD" w:rsidP="00D47C7B">
            <w:pPr>
              <w:jc w:val="both"/>
              <w:rPr>
                <w:bCs/>
              </w:rPr>
            </w:pPr>
            <w:r w:rsidRPr="004C57DD">
              <w:rPr>
                <w:bCs/>
              </w:rPr>
              <w:t>a) Cọ xát một đầu thanh nhựa B với len rồi đưa lại gần đầu đã được cọ xát của thanh nhựa A (hình 16.1a).</w:t>
            </w:r>
          </w:p>
          <w:p w:rsidR="004C57DD" w:rsidRPr="004C57DD" w:rsidRDefault="004C57DD" w:rsidP="00D47C7B">
            <w:pPr>
              <w:jc w:val="both"/>
              <w:rPr>
                <w:bCs/>
              </w:rPr>
            </w:pPr>
            <w:r w:rsidRPr="004C57DD">
              <w:rPr>
                <w:bCs/>
              </w:rPr>
              <w:t xml:space="preserve">b) Cọ xát một đầu thanh thủy tinh C với lụa rồi đưa lại gần </w:t>
            </w:r>
            <w:r w:rsidRPr="004C57DD">
              <w:rPr>
                <w:bCs/>
              </w:rPr>
              <w:lastRenderedPageBreak/>
              <w:t>đầu đã được cọ xát của thanh nhựa A (hình 16.1b).</w:t>
            </w:r>
          </w:p>
          <w:p w:rsidR="004C57DD" w:rsidRPr="004C57DD" w:rsidRDefault="004C57DD" w:rsidP="00D47C7B">
            <w:pPr>
              <w:jc w:val="both"/>
              <w:rPr>
                <w:bCs/>
              </w:rPr>
            </w:pPr>
            <w:r w:rsidRPr="004C57DD">
              <w:rPr>
                <w:bCs/>
              </w:rPr>
              <w:t> </w:t>
            </w:r>
          </w:p>
          <w:p w:rsidR="004C57DD" w:rsidRPr="004C57DD" w:rsidRDefault="004C57DD" w:rsidP="00D47C7B">
            <w:pPr>
              <w:jc w:val="both"/>
              <w:rPr>
                <w:bCs/>
              </w:rPr>
            </w:pPr>
            <w:r w:rsidRPr="004C57DD">
              <w:rPr>
                <w:bCs/>
              </w:rPr>
              <w:t>- GV giới thiệu dụng cụ thí nghiệm và yêu cầu HS tiến hành thí nghiệm để kiểm tra dự đoán.</w:t>
            </w:r>
          </w:p>
          <w:p w:rsidR="004C57DD" w:rsidRPr="004C57DD" w:rsidRDefault="004C57DD" w:rsidP="00D47C7B">
            <w:pPr>
              <w:jc w:val="both"/>
              <w:rPr>
                <w:bCs/>
              </w:rPr>
            </w:pPr>
            <w:r w:rsidRPr="004C57DD">
              <w:rPr>
                <w:bCs/>
              </w:rPr>
              <w:t>+ Lưu ý: Buộc và treo thanh nhựa, thanh thủy tinh sao cho chúng luôn ở trạng thái cân bằng.</w:t>
            </w:r>
          </w:p>
          <w:p w:rsidR="004C57DD" w:rsidRPr="004C57DD" w:rsidRDefault="004C57DD" w:rsidP="00D47C7B">
            <w:pPr>
              <w:jc w:val="both"/>
              <w:rPr>
                <w:bCs/>
              </w:rPr>
            </w:pPr>
            <w:r w:rsidRPr="004C57DD">
              <w:rPr>
                <w:bCs/>
              </w:rPr>
              <w:t>- Sau khi tiến hành thí nghiệm, GV yêu cầu HS rút ra kết luận về lực hút và lực đẩy giữa các điện tích.</w:t>
            </w:r>
          </w:p>
          <w:p w:rsidR="004C57DD" w:rsidRPr="004C57DD" w:rsidRDefault="004C57DD" w:rsidP="00D47C7B">
            <w:pPr>
              <w:jc w:val="both"/>
              <w:rPr>
                <w:bCs/>
              </w:rPr>
            </w:pPr>
            <w:r w:rsidRPr="004C57DD">
              <w:rPr>
                <w:bCs/>
              </w:rPr>
              <w:t>- GV yêu cầu HS trả lời nội dung còn lại phần Hoạt động (SGK – tr61)</w:t>
            </w:r>
          </w:p>
          <w:p w:rsidR="004C57DD" w:rsidRPr="004C57DD" w:rsidRDefault="004C57DD" w:rsidP="00D47C7B">
            <w:pPr>
              <w:jc w:val="both"/>
              <w:rPr>
                <w:bCs/>
              </w:rPr>
            </w:pPr>
            <w:r w:rsidRPr="004C57DD">
              <w:rPr>
                <w:bCs/>
              </w:rPr>
              <w:t>+ Dựa vào hình 16.2a, vẽ các vecto lực biểu diễn tương tác giữa các điện tích trong các hình 16.2b,c còn lại.</w:t>
            </w:r>
          </w:p>
          <w:p w:rsidR="004C57DD" w:rsidRPr="004C57DD" w:rsidRDefault="004C57DD" w:rsidP="00D47C7B">
            <w:pPr>
              <w:jc w:val="both"/>
              <w:rPr>
                <w:bCs/>
              </w:rPr>
            </w:pPr>
            <w:r w:rsidRPr="004C57DD">
              <w:rPr>
                <w:bCs/>
              </w:rPr>
              <w:t> </w:t>
            </w:r>
          </w:p>
          <w:p w:rsidR="004C57DD" w:rsidRDefault="004C57DD" w:rsidP="00D47C7B">
            <w:pPr>
              <w:jc w:val="both"/>
              <w:rPr>
                <w:bCs/>
              </w:rPr>
            </w:pPr>
            <w:r w:rsidRPr="004C57DD">
              <w:rPr>
                <w:bCs/>
              </w:rPr>
              <w:t>+ Biểu diễn lực điện tác dụng lên mỗi điện tích đặt tại các đỉnh của một tam giác đều. Biết các điện tích trên đều cùng dấu và cùng độ lớn.</w:t>
            </w:r>
          </w:p>
          <w:p w:rsidR="00ED6BE7" w:rsidRPr="00ED6BE7" w:rsidRDefault="00ED6BE7" w:rsidP="00ED6BE7">
            <w:pPr>
              <w:jc w:val="both"/>
              <w:rPr>
                <w:bCs/>
              </w:rPr>
            </w:pPr>
            <w:r w:rsidRPr="00ED6BE7">
              <w:rPr>
                <w:bCs/>
              </w:rPr>
              <w:t>- GV mời đại diện HS trả lời, đưa ra ý kiến của bản thân.</w:t>
            </w:r>
          </w:p>
          <w:p w:rsidR="00ED6BE7" w:rsidRPr="00ED6BE7" w:rsidRDefault="00ED6BE7" w:rsidP="00ED6BE7">
            <w:pPr>
              <w:jc w:val="both"/>
              <w:rPr>
                <w:bCs/>
              </w:rPr>
            </w:pPr>
            <w:r w:rsidRPr="00ED6BE7">
              <w:rPr>
                <w:bCs/>
              </w:rPr>
              <w:t>- GV mời HS khác nhận xét, bổ sung.</w:t>
            </w:r>
          </w:p>
          <w:p w:rsidR="004C57DD" w:rsidRPr="004C57DD" w:rsidRDefault="004C57DD" w:rsidP="00D47C7B">
            <w:pPr>
              <w:jc w:val="both"/>
              <w:rPr>
                <w:bCs/>
              </w:rPr>
            </w:pPr>
            <w:r w:rsidRPr="004C57DD">
              <w:rPr>
                <w:bCs/>
              </w:rPr>
              <w:t>- GV đánh giá, nhận xét, tổng kết và chuyển sang nội dung mới.</w:t>
            </w:r>
          </w:p>
          <w:p w:rsidR="004C57DD" w:rsidRDefault="004C57DD" w:rsidP="00D47C7B">
            <w:pPr>
              <w:jc w:val="both"/>
              <w:rPr>
                <w:bCs/>
              </w:rPr>
            </w:pPr>
          </w:p>
        </w:tc>
        <w:tc>
          <w:tcPr>
            <w:tcW w:w="3006" w:type="dxa"/>
          </w:tcPr>
          <w:p w:rsidR="002B645F" w:rsidRDefault="002B645F" w:rsidP="00D47C7B">
            <w:pPr>
              <w:jc w:val="both"/>
              <w:rPr>
                <w:bCs/>
              </w:rPr>
            </w:pPr>
          </w:p>
          <w:p w:rsidR="004C57DD" w:rsidRPr="004C57DD" w:rsidRDefault="004C57DD" w:rsidP="00D47C7B">
            <w:pPr>
              <w:jc w:val="both"/>
              <w:rPr>
                <w:bCs/>
              </w:rPr>
            </w:pPr>
            <w:r w:rsidRPr="004C57DD">
              <w:rPr>
                <w:bCs/>
              </w:rPr>
              <w:t>- HS đọc thông tin SGK, tiến hành thí nghiệm</w:t>
            </w:r>
            <w:r w:rsidRPr="004C57DD">
              <w:rPr>
                <w:bCs/>
                <w:lang w:val="vi-VN"/>
              </w:rPr>
              <w:t>,</w:t>
            </w:r>
            <w:r w:rsidRPr="004C57DD">
              <w:rPr>
                <w:bCs/>
              </w:rPr>
              <w:t> chăm chú nghe</w:t>
            </w:r>
            <w:r w:rsidRPr="004C57DD">
              <w:rPr>
                <w:bCs/>
                <w:lang w:val="vi-VN"/>
              </w:rPr>
              <w:t> GV giảng bài, thảo luận </w:t>
            </w:r>
            <w:r w:rsidRPr="004C57DD">
              <w:rPr>
                <w:bCs/>
              </w:rPr>
              <w:t>về lực tương tác giữa các điện tích.</w:t>
            </w:r>
          </w:p>
          <w:p w:rsidR="004C57DD" w:rsidRPr="004C57DD" w:rsidRDefault="004C57DD" w:rsidP="00ED6BE7">
            <w:pPr>
              <w:jc w:val="both"/>
              <w:rPr>
                <w:bCs/>
              </w:rPr>
            </w:pPr>
          </w:p>
        </w:tc>
        <w:tc>
          <w:tcPr>
            <w:tcW w:w="3007" w:type="dxa"/>
          </w:tcPr>
          <w:p w:rsidR="004C57DD" w:rsidRPr="004C57DD" w:rsidRDefault="004C57DD" w:rsidP="00D47C7B">
            <w:pPr>
              <w:jc w:val="both"/>
              <w:rPr>
                <w:bCs/>
              </w:rPr>
            </w:pPr>
            <w:r w:rsidRPr="004C57DD">
              <w:rPr>
                <w:bCs/>
              </w:rPr>
              <w:t>I. LỰC HÚT VÀ LỰC ĐẨY GIỮA CÁC ĐIỆN TÍCH</w:t>
            </w:r>
          </w:p>
          <w:p w:rsidR="004C57DD" w:rsidRPr="004C57DD" w:rsidRDefault="004C57DD" w:rsidP="00D47C7B">
            <w:pPr>
              <w:jc w:val="both"/>
              <w:rPr>
                <w:bCs/>
              </w:rPr>
            </w:pPr>
            <w:r w:rsidRPr="004C57DD">
              <w:rPr>
                <w:bCs/>
              </w:rPr>
              <w:t>*Trả lời Hoạt động (SGK – tr61)</w:t>
            </w:r>
          </w:p>
          <w:p w:rsidR="004C57DD" w:rsidRPr="004C57DD" w:rsidRDefault="004C57DD" w:rsidP="00D47C7B">
            <w:pPr>
              <w:jc w:val="both"/>
              <w:rPr>
                <w:bCs/>
              </w:rPr>
            </w:pPr>
            <w:r w:rsidRPr="004C57DD">
              <w:rPr>
                <w:bCs/>
              </w:rPr>
              <w:t>a) Thanh nhựa cọ xát với với len sẽ nhiễm điện âm nên khi hai thanh nhựa lại gần nhau sẽ đẩy ra xa vì cả hai thanh nhựa nhiễm điện cùng dấu.</w:t>
            </w:r>
          </w:p>
          <w:p w:rsidR="004C57DD" w:rsidRPr="004C57DD" w:rsidRDefault="004C57DD" w:rsidP="00D47C7B">
            <w:pPr>
              <w:jc w:val="both"/>
              <w:rPr>
                <w:bCs/>
              </w:rPr>
            </w:pPr>
            <w:r w:rsidRPr="004C57DD">
              <w:rPr>
                <w:bCs/>
              </w:rPr>
              <w:t>b) Thanh thủy tinh cọ xát với lụa sẽ nhiễm điện dương và thanh nhựa nhiễm điện âm nên đưa hai thanh lại gần nhau chúng sẽ hút nhau vì nhiễm điện trái dấu.</w:t>
            </w:r>
          </w:p>
          <w:p w:rsidR="004C57DD" w:rsidRPr="004C57DD" w:rsidRDefault="004C57DD" w:rsidP="00D47C7B">
            <w:pPr>
              <w:jc w:val="both"/>
              <w:rPr>
                <w:bCs/>
              </w:rPr>
            </w:pPr>
            <w:r w:rsidRPr="004C57DD">
              <w:rPr>
                <w:bCs/>
              </w:rPr>
              <w:t>*Kết luận</w:t>
            </w:r>
          </w:p>
          <w:p w:rsidR="004C57DD" w:rsidRPr="004C57DD" w:rsidRDefault="004C57DD" w:rsidP="00D47C7B">
            <w:pPr>
              <w:jc w:val="both"/>
              <w:rPr>
                <w:bCs/>
              </w:rPr>
            </w:pPr>
            <w:r w:rsidRPr="004C57DD">
              <w:rPr>
                <w:bCs/>
              </w:rPr>
              <w:t>- Có hai loại điện tích trái dấu và điện tích dương và điện tích âm.</w:t>
            </w:r>
          </w:p>
          <w:p w:rsidR="004C57DD" w:rsidRPr="004C57DD" w:rsidRDefault="004C57DD" w:rsidP="00D47C7B">
            <w:pPr>
              <w:jc w:val="both"/>
              <w:rPr>
                <w:bCs/>
              </w:rPr>
            </w:pPr>
            <w:r w:rsidRPr="004C57DD">
              <w:rPr>
                <w:bCs/>
              </w:rPr>
              <w:t>- Các điện tích cùng dấu đẩy nhau.</w:t>
            </w:r>
          </w:p>
          <w:p w:rsidR="004C57DD" w:rsidRPr="004C57DD" w:rsidRDefault="004C57DD" w:rsidP="00D47C7B">
            <w:pPr>
              <w:jc w:val="both"/>
              <w:rPr>
                <w:bCs/>
              </w:rPr>
            </w:pPr>
            <w:r w:rsidRPr="004C57DD">
              <w:rPr>
                <w:bCs/>
              </w:rPr>
              <w:t>- Các điện tích trái dấu hút nhau.</w:t>
            </w:r>
          </w:p>
          <w:p w:rsidR="004C57DD" w:rsidRPr="004C57DD" w:rsidRDefault="004C57DD" w:rsidP="00D47C7B">
            <w:pPr>
              <w:jc w:val="both"/>
              <w:rPr>
                <w:bCs/>
              </w:rPr>
            </w:pPr>
            <w:r w:rsidRPr="004C57DD">
              <w:rPr>
                <w:bCs/>
              </w:rPr>
              <w:lastRenderedPageBreak/>
              <w:t>Lực hút, lực đẩy giữa các điện tích được gọi chung là lực tương tác giữa các điện tích (thường gọi tắt là lực điện).</w:t>
            </w:r>
          </w:p>
          <w:p w:rsidR="004C57DD" w:rsidRPr="004C57DD" w:rsidRDefault="004C57DD" w:rsidP="00D47C7B">
            <w:pPr>
              <w:jc w:val="both"/>
              <w:rPr>
                <w:bCs/>
              </w:rPr>
            </w:pPr>
            <w:r w:rsidRPr="004C57DD">
              <w:rPr>
                <w:bCs/>
              </w:rPr>
              <w:t>*Trả lời Hoạt động (SGK – tr61)</w:t>
            </w:r>
          </w:p>
          <w:p w:rsidR="004C57DD" w:rsidRDefault="004C57DD" w:rsidP="00D47C7B">
            <w:pPr>
              <w:jc w:val="both"/>
              <w:rPr>
                <w:bCs/>
              </w:rPr>
            </w:pPr>
            <w:r w:rsidRPr="004C57DD">
              <w:rPr>
                <w:bCs/>
              </w:rPr>
              <w:t>- Lực tương tác giữa các điện tích được biểu diễn như hình dưới</w:t>
            </w:r>
            <w:r w:rsidR="00D47C7B">
              <w:rPr>
                <w:bCs/>
              </w:rPr>
              <w:t xml:space="preserve"> lần lượt 16.b và 16.c:</w:t>
            </w:r>
          </w:p>
          <w:p w:rsidR="00D47C7B" w:rsidRPr="004C57DD" w:rsidRDefault="00D47C7B" w:rsidP="00D47C7B">
            <w:pPr>
              <w:jc w:val="both"/>
              <w:rPr>
                <w:bCs/>
              </w:rPr>
            </w:pPr>
            <w:r w:rsidRPr="00D47C7B">
              <w:rPr>
                <w:bCs/>
                <w:noProof/>
              </w:rPr>
              <w:drawing>
                <wp:inline distT="0" distB="0" distL="0" distR="0">
                  <wp:extent cx="1828800" cy="778303"/>
                  <wp:effectExtent l="0" t="0" r="0" b="3175"/>
                  <wp:docPr id="2" name="Picture 2" descr="Treo thanh nhựa A bằng một dây chỉ để nó có thể quay tự do rồi dùng len cọ xát một đầu của n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o thanh nhựa A bằng một dây chỉ để nó có thể quay tự do rồi dùng len cọ xát một đầu của nó"/>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6648" cy="781643"/>
                          </a:xfrm>
                          <a:prstGeom prst="rect">
                            <a:avLst/>
                          </a:prstGeom>
                          <a:noFill/>
                          <a:ln>
                            <a:noFill/>
                          </a:ln>
                        </pic:spPr>
                      </pic:pic>
                    </a:graphicData>
                  </a:graphic>
                </wp:inline>
              </w:drawing>
            </w:r>
          </w:p>
          <w:p w:rsidR="004C57DD" w:rsidRPr="004C57DD" w:rsidRDefault="004C57DD" w:rsidP="00D47C7B">
            <w:pPr>
              <w:jc w:val="both"/>
              <w:rPr>
                <w:bCs/>
              </w:rPr>
            </w:pPr>
            <w:r w:rsidRPr="004C57DD">
              <w:rPr>
                <w:bCs/>
              </w:rPr>
              <w:t> </w:t>
            </w:r>
          </w:p>
          <w:p w:rsidR="004C57DD" w:rsidRDefault="004C57DD" w:rsidP="00D47C7B">
            <w:pPr>
              <w:jc w:val="both"/>
              <w:rPr>
                <w:bCs/>
              </w:rPr>
            </w:pPr>
            <w:r w:rsidRPr="004C57DD">
              <w:rPr>
                <w:bCs/>
              </w:rPr>
              <w:t>- Lực điện tác dụng lên mỗi điện tích cùng dấu, cùng độ lớn đặt tại các đỉnh của một tam giác đều được biểu diễn như hình dưới</w:t>
            </w:r>
            <w:r w:rsidR="00D47C7B">
              <w:rPr>
                <w:bCs/>
              </w:rPr>
              <w:t>:</w:t>
            </w:r>
          </w:p>
          <w:p w:rsidR="00D47C7B" w:rsidRPr="00D47C7B" w:rsidRDefault="00D47C7B" w:rsidP="00D47C7B">
            <w:pPr>
              <w:jc w:val="both"/>
              <w:rPr>
                <w:bCs/>
              </w:rPr>
            </w:pPr>
          </w:p>
          <w:p w:rsidR="00D47C7B" w:rsidRPr="00D47C7B" w:rsidRDefault="00D47C7B" w:rsidP="00D47C7B">
            <w:pPr>
              <w:jc w:val="both"/>
              <w:rPr>
                <w:bCs/>
              </w:rPr>
            </w:pPr>
            <w:r w:rsidRPr="00D47C7B">
              <w:rPr>
                <w:bCs/>
                <w:noProof/>
              </w:rPr>
              <w:drawing>
                <wp:inline distT="0" distB="0" distL="0" distR="0">
                  <wp:extent cx="1691640" cy="1377301"/>
                  <wp:effectExtent l="0" t="0" r="3810" b="0"/>
                  <wp:docPr id="6" name="Picture 6" descr="Treo thanh nhựa A bằng một dây chỉ để nó có thể quay tự do rồi dùng len cọ xát một đầu của n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eo thanh nhựa A bằng một dây chỉ để nó có thể quay tự do rồi dùng len cọ xát một đầu của nó"/>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713" cy="1395272"/>
                          </a:xfrm>
                          <a:prstGeom prst="rect">
                            <a:avLst/>
                          </a:prstGeom>
                          <a:noFill/>
                          <a:ln>
                            <a:noFill/>
                          </a:ln>
                        </pic:spPr>
                      </pic:pic>
                    </a:graphicData>
                  </a:graphic>
                </wp:inline>
              </w:drawing>
            </w:r>
          </w:p>
          <w:p w:rsidR="00D47C7B" w:rsidRPr="00D47C7B" w:rsidRDefault="00D47C7B" w:rsidP="00D47C7B">
            <w:pPr>
              <w:jc w:val="both"/>
              <w:rPr>
                <w:bCs/>
              </w:rPr>
            </w:pPr>
          </w:p>
          <w:p w:rsidR="00D47C7B" w:rsidRPr="00D47C7B" w:rsidRDefault="00D47C7B" w:rsidP="00D47C7B">
            <w:pPr>
              <w:jc w:val="both"/>
              <w:rPr>
                <w:bCs/>
              </w:rPr>
            </w:pPr>
          </w:p>
          <w:p w:rsidR="00D47C7B" w:rsidRPr="00D47C7B" w:rsidRDefault="00D47C7B" w:rsidP="00D47C7B">
            <w:pPr>
              <w:jc w:val="both"/>
              <w:rPr>
                <w:bCs/>
              </w:rPr>
            </w:pPr>
          </w:p>
          <w:p w:rsidR="002B645F" w:rsidRDefault="002B645F" w:rsidP="00D47C7B">
            <w:pPr>
              <w:jc w:val="both"/>
              <w:rPr>
                <w:bCs/>
              </w:rPr>
            </w:pPr>
          </w:p>
        </w:tc>
      </w:tr>
    </w:tbl>
    <w:p w:rsidR="00D47C7B" w:rsidRDefault="00D47C7B" w:rsidP="00D47C7B">
      <w:pPr>
        <w:jc w:val="both"/>
        <w:rPr>
          <w:bCs/>
        </w:rPr>
      </w:pPr>
    </w:p>
    <w:p w:rsidR="001B6977" w:rsidRPr="00D47C7B" w:rsidRDefault="001B6977" w:rsidP="001B6977">
      <w:r w:rsidRPr="001B6977">
        <w:rPr>
          <w:b/>
          <w:bCs/>
        </w:rPr>
        <w:t>Hoạt độ</w:t>
      </w:r>
      <w:r w:rsidR="00D47C7B">
        <w:rPr>
          <w:b/>
          <w:bCs/>
        </w:rPr>
        <w:t>ng 2</w:t>
      </w:r>
      <w:r w:rsidRPr="001B6977">
        <w:rPr>
          <w:b/>
          <w:bCs/>
        </w:rPr>
        <w:t xml:space="preserve">: </w:t>
      </w:r>
      <w:r w:rsidR="00D47C7B" w:rsidRPr="00D47C7B">
        <w:rPr>
          <w:bCs/>
        </w:rPr>
        <w:t>Dự đoán về sự phụ thuộc của độ lớn lực điện vào khoảng cách giữa các điện tích</w:t>
      </w:r>
      <w:r w:rsidR="00D47C7B">
        <w:rPr>
          <w:bCs/>
        </w:rPr>
        <w:t>.</w:t>
      </w:r>
    </w:p>
    <w:p w:rsidR="001B6977" w:rsidRPr="00ED6BE7" w:rsidRDefault="00D47C7B" w:rsidP="00D47C7B">
      <w:pPr>
        <w:rPr>
          <w:bCs/>
        </w:rPr>
      </w:pPr>
      <w:r w:rsidRPr="00ED6BE7">
        <w:rPr>
          <w:bCs/>
        </w:rPr>
        <w:t>a.</w:t>
      </w:r>
      <w:r w:rsidR="001B6977" w:rsidRPr="00ED6BE7">
        <w:rPr>
          <w:bCs/>
        </w:rPr>
        <w:t>Mục tiêu</w:t>
      </w:r>
      <w:r w:rsidRPr="00ED6BE7">
        <w:rPr>
          <w:bCs/>
        </w:rPr>
        <w:t xml:space="preserve"> hoạt động</w:t>
      </w:r>
      <w:r w:rsidR="001B6977" w:rsidRPr="00ED6BE7">
        <w:rPr>
          <w:bCs/>
        </w:rPr>
        <w:t>:</w:t>
      </w:r>
    </w:p>
    <w:p w:rsidR="00D47C7B" w:rsidRPr="001B6977" w:rsidRDefault="00ED6BE7" w:rsidP="00D47C7B">
      <w:r>
        <w:t xml:space="preserve">- </w:t>
      </w:r>
      <w:r w:rsidR="00D47C7B" w:rsidRPr="00D47C7B">
        <w:t>HS bước đầu thấy được một yếu tố quyết định độ lớn của lực tương tác giữa các điện tích là khoảng cách giữa các điện tích.</w:t>
      </w:r>
    </w:p>
    <w:p w:rsidR="00ED6BE7" w:rsidRPr="00ED6BE7" w:rsidRDefault="001B6977" w:rsidP="001B6977">
      <w:pPr>
        <w:rPr>
          <w:bCs/>
        </w:rPr>
      </w:pPr>
      <w:r w:rsidRPr="00ED6BE7">
        <w:rPr>
          <w:bCs/>
        </w:rPr>
        <w:t>b. Nội dung</w:t>
      </w:r>
      <w:r w:rsidR="00ED6BE7" w:rsidRPr="00ED6BE7">
        <w:rPr>
          <w:bCs/>
        </w:rPr>
        <w:t xml:space="preserve"> hoạt động</w:t>
      </w:r>
      <w:r w:rsidRPr="00ED6BE7">
        <w:rPr>
          <w:bCs/>
        </w:rPr>
        <w:t xml:space="preserve">: </w:t>
      </w:r>
    </w:p>
    <w:p w:rsidR="001B6977" w:rsidRPr="00ED6BE7" w:rsidRDefault="00ED6BE7" w:rsidP="001B6977">
      <w:pPr>
        <w:rPr>
          <w:b/>
          <w:bCs/>
        </w:rPr>
      </w:pPr>
      <w:r>
        <w:rPr>
          <w:b/>
          <w:bCs/>
        </w:rPr>
        <w:t xml:space="preserve">- </w:t>
      </w:r>
      <w:r w:rsidR="001B6977" w:rsidRPr="001B6977">
        <w:t>GV cùng HS quan sát và phân tích hình ảnh ở đầu bài học trong SGK.</w:t>
      </w:r>
    </w:p>
    <w:p w:rsidR="00ED6BE7" w:rsidRPr="00ED6BE7" w:rsidRDefault="001B6977" w:rsidP="001B6977">
      <w:pPr>
        <w:rPr>
          <w:bCs/>
        </w:rPr>
      </w:pPr>
      <w:r w:rsidRPr="00ED6BE7">
        <w:rPr>
          <w:bCs/>
        </w:rPr>
        <w:t>c. Sản phẩm</w:t>
      </w:r>
      <w:r w:rsidR="00ED6BE7" w:rsidRPr="00ED6BE7">
        <w:rPr>
          <w:bCs/>
        </w:rPr>
        <w:t xml:space="preserve"> hoạt động</w:t>
      </w:r>
      <w:r w:rsidRPr="00ED6BE7">
        <w:rPr>
          <w:bCs/>
        </w:rPr>
        <w:t>:</w:t>
      </w:r>
    </w:p>
    <w:p w:rsidR="001B6977" w:rsidRPr="001B6977" w:rsidRDefault="00ED6BE7" w:rsidP="001B6977">
      <w:r>
        <w:rPr>
          <w:b/>
          <w:bCs/>
        </w:rPr>
        <w:lastRenderedPageBreak/>
        <w:t xml:space="preserve">- </w:t>
      </w:r>
      <w:r w:rsidR="001B6977" w:rsidRPr="001B6977">
        <w:rPr>
          <w:b/>
          <w:bCs/>
        </w:rPr>
        <w:t xml:space="preserve"> </w:t>
      </w:r>
      <w:r w:rsidR="001B6977" w:rsidRPr="001B6977">
        <w:t>HS hiểu được tác dụng truyền chuyển động giữa các vật phụ thuộc vào vận tốc và khối lượng của vật.</w:t>
      </w:r>
    </w:p>
    <w:p w:rsidR="001B6977" w:rsidRPr="00ED6BE7" w:rsidRDefault="001B6977" w:rsidP="001B6977">
      <w:r w:rsidRPr="00ED6BE7">
        <w:rPr>
          <w:bCs/>
        </w:rPr>
        <w:t>d. Tổ chức thực hiện:</w:t>
      </w:r>
    </w:p>
    <w:tbl>
      <w:tblPr>
        <w:tblStyle w:val="TableGrid"/>
        <w:tblW w:w="0" w:type="auto"/>
        <w:tblLook w:val="04A0" w:firstRow="1" w:lastRow="0" w:firstColumn="1" w:lastColumn="0" w:noHBand="0" w:noVBand="1"/>
      </w:tblPr>
      <w:tblGrid>
        <w:gridCol w:w="3006"/>
        <w:gridCol w:w="3006"/>
        <w:gridCol w:w="3007"/>
      </w:tblGrid>
      <w:tr w:rsidR="00ED6BE7" w:rsidRPr="00ED6BE7" w:rsidTr="002641B7">
        <w:tc>
          <w:tcPr>
            <w:tcW w:w="3006" w:type="dxa"/>
          </w:tcPr>
          <w:p w:rsidR="00ED6BE7" w:rsidRPr="00ED6BE7" w:rsidRDefault="00ED6BE7" w:rsidP="00ED6BE7">
            <w:pPr>
              <w:spacing w:after="160" w:line="259" w:lineRule="auto"/>
              <w:jc w:val="center"/>
              <w:rPr>
                <w:bCs/>
              </w:rPr>
            </w:pPr>
            <w:r w:rsidRPr="00ED6BE7">
              <w:rPr>
                <w:b/>
                <w:bCs/>
              </w:rPr>
              <w:t>Hoạt động của giáo viên</w:t>
            </w:r>
          </w:p>
        </w:tc>
        <w:tc>
          <w:tcPr>
            <w:tcW w:w="3006" w:type="dxa"/>
          </w:tcPr>
          <w:p w:rsidR="00ED6BE7" w:rsidRPr="00ED6BE7" w:rsidRDefault="00ED6BE7" w:rsidP="00ED6BE7">
            <w:pPr>
              <w:spacing w:after="160" w:line="259" w:lineRule="auto"/>
              <w:jc w:val="center"/>
              <w:rPr>
                <w:bCs/>
              </w:rPr>
            </w:pPr>
            <w:r w:rsidRPr="00ED6BE7">
              <w:rPr>
                <w:b/>
                <w:bCs/>
              </w:rPr>
              <w:t>Hoạt động của học sinh</w:t>
            </w:r>
          </w:p>
        </w:tc>
        <w:tc>
          <w:tcPr>
            <w:tcW w:w="3007" w:type="dxa"/>
          </w:tcPr>
          <w:p w:rsidR="00ED6BE7" w:rsidRPr="00ED6BE7" w:rsidRDefault="00ED6BE7" w:rsidP="00ED6BE7">
            <w:pPr>
              <w:spacing w:after="160" w:line="259" w:lineRule="auto"/>
              <w:jc w:val="center"/>
              <w:rPr>
                <w:bCs/>
              </w:rPr>
            </w:pPr>
            <w:r w:rsidRPr="00ED6BE7">
              <w:rPr>
                <w:b/>
                <w:bCs/>
              </w:rPr>
              <w:t>Nội dung cơ bản</w:t>
            </w:r>
          </w:p>
        </w:tc>
      </w:tr>
      <w:tr w:rsidR="00ED6BE7" w:rsidRPr="00ED6BE7" w:rsidTr="002641B7">
        <w:tc>
          <w:tcPr>
            <w:tcW w:w="3006" w:type="dxa"/>
          </w:tcPr>
          <w:p w:rsidR="00ED6BE7" w:rsidRPr="00ED6BE7" w:rsidRDefault="00ED6BE7" w:rsidP="00ED6BE7">
            <w:pPr>
              <w:jc w:val="both"/>
              <w:rPr>
                <w:bCs/>
              </w:rPr>
            </w:pPr>
            <w:r w:rsidRPr="00ED6BE7">
              <w:rPr>
                <w:bCs/>
              </w:rPr>
              <w:t>- GV yêu cầu HS thảo luận theo nhóm, nghiên cứu SGK và trả lời nội dung Hoạt động (SGK – tr62)</w:t>
            </w:r>
          </w:p>
          <w:p w:rsidR="00ED6BE7" w:rsidRPr="00ED6BE7" w:rsidRDefault="00ED6BE7" w:rsidP="00ED6BE7">
            <w:pPr>
              <w:jc w:val="both"/>
              <w:rPr>
                <w:bCs/>
              </w:rPr>
            </w:pPr>
            <w:r w:rsidRPr="00ED6BE7">
              <w:rPr>
                <w:bCs/>
              </w:rPr>
              <w:t>Độ lớn của lực tương tác giữa các điện tích phụ thuộc như thế nào vào khoảng cách giữa các điện tích? Đề xuất phương án thí nghiệm để kiểm tra dự đoán.</w:t>
            </w:r>
          </w:p>
          <w:p w:rsidR="00ED6BE7" w:rsidRPr="00ED6BE7" w:rsidRDefault="00ED6BE7" w:rsidP="00ED6BE7">
            <w:pPr>
              <w:jc w:val="both"/>
              <w:rPr>
                <w:bCs/>
              </w:rPr>
            </w:pPr>
            <w:r w:rsidRPr="00ED6BE7">
              <w:rPr>
                <w:bCs/>
              </w:rPr>
              <w:t>- GV hướng dẫn HS tiến hành thí nghiệm.</w:t>
            </w:r>
          </w:p>
          <w:p w:rsidR="00ED6BE7" w:rsidRPr="00ED6BE7" w:rsidRDefault="00ED6BE7" w:rsidP="00ED6BE7">
            <w:pPr>
              <w:jc w:val="both"/>
              <w:rPr>
                <w:bCs/>
              </w:rPr>
            </w:pPr>
            <w:r w:rsidRPr="00ED6BE7">
              <w:rPr>
                <w:bCs/>
              </w:rPr>
              <w:t>- GV kết luận về sự phụ thuộc của độ lớn lực điện vào khoảng cách giữa các điện tích.</w:t>
            </w:r>
          </w:p>
          <w:p w:rsidR="00ED6BE7" w:rsidRPr="00ED6BE7" w:rsidRDefault="00ED6BE7" w:rsidP="00ED6BE7">
            <w:pPr>
              <w:jc w:val="both"/>
              <w:rPr>
                <w:bCs/>
              </w:rPr>
            </w:pPr>
            <w:r w:rsidRPr="00ED6BE7">
              <w:rPr>
                <w:bCs/>
              </w:rPr>
              <w:t>- GV mời đại diện HS trả lời, đưa ra ý kiến của bản thân.</w:t>
            </w:r>
          </w:p>
          <w:p w:rsidR="00ED6BE7" w:rsidRPr="00ED6BE7" w:rsidRDefault="00ED6BE7" w:rsidP="00ED6BE7">
            <w:pPr>
              <w:jc w:val="both"/>
              <w:rPr>
                <w:bCs/>
              </w:rPr>
            </w:pPr>
            <w:r w:rsidRPr="00ED6BE7">
              <w:rPr>
                <w:bCs/>
              </w:rPr>
              <w:t>- GV mời HS khác nhận xét, bổ sung</w:t>
            </w:r>
          </w:p>
          <w:p w:rsidR="00ED6BE7" w:rsidRPr="00ED6BE7" w:rsidRDefault="00ED6BE7" w:rsidP="00ED6BE7">
            <w:pPr>
              <w:jc w:val="both"/>
              <w:rPr>
                <w:bCs/>
              </w:rPr>
            </w:pPr>
            <w:r w:rsidRPr="00ED6BE7">
              <w:rPr>
                <w:bCs/>
              </w:rPr>
              <w:t>- GV đánh giá, nhận xét, tổng kết và chuyển sang nội dung mới.</w:t>
            </w:r>
          </w:p>
        </w:tc>
        <w:tc>
          <w:tcPr>
            <w:tcW w:w="3006" w:type="dxa"/>
          </w:tcPr>
          <w:p w:rsidR="00ED6BE7" w:rsidRPr="00ED6BE7" w:rsidRDefault="00ED6BE7" w:rsidP="00ED6BE7">
            <w:pPr>
              <w:spacing w:after="160" w:line="259" w:lineRule="auto"/>
              <w:jc w:val="both"/>
              <w:rPr>
                <w:bCs/>
              </w:rPr>
            </w:pPr>
            <w:r w:rsidRPr="00ED6BE7">
              <w:rPr>
                <w:bCs/>
              </w:rPr>
              <w:t>- HS đọc thông tin SGK, tiến hành thí nghiệm</w:t>
            </w:r>
            <w:r w:rsidRPr="00ED6BE7">
              <w:rPr>
                <w:bCs/>
                <w:lang w:val="vi-VN"/>
              </w:rPr>
              <w:t>,</w:t>
            </w:r>
            <w:r w:rsidRPr="00ED6BE7">
              <w:rPr>
                <w:bCs/>
              </w:rPr>
              <w:t> chăm chú nghe</w:t>
            </w:r>
            <w:r w:rsidRPr="00ED6BE7">
              <w:rPr>
                <w:bCs/>
                <w:lang w:val="vi-VN"/>
              </w:rPr>
              <w:t> GV giảng bài, thảo luận trả lời các câu hỏi mà GV đưa ra.</w:t>
            </w:r>
          </w:p>
          <w:p w:rsidR="00ED6BE7" w:rsidRPr="00ED6BE7" w:rsidRDefault="00ED6BE7" w:rsidP="00ED6BE7">
            <w:pPr>
              <w:spacing w:after="160" w:line="259" w:lineRule="auto"/>
              <w:rPr>
                <w:bCs/>
              </w:rPr>
            </w:pPr>
            <w:r w:rsidRPr="00ED6BE7">
              <w:rPr>
                <w:bCs/>
              </w:rPr>
              <w:t>.</w:t>
            </w:r>
          </w:p>
          <w:p w:rsidR="004C57DD" w:rsidRPr="00ED6BE7" w:rsidRDefault="004C57DD" w:rsidP="00ED6BE7">
            <w:pPr>
              <w:spacing w:after="160" w:line="259" w:lineRule="auto"/>
              <w:rPr>
                <w:bCs/>
              </w:rPr>
            </w:pPr>
          </w:p>
        </w:tc>
        <w:tc>
          <w:tcPr>
            <w:tcW w:w="3007" w:type="dxa"/>
          </w:tcPr>
          <w:p w:rsidR="00ED6BE7" w:rsidRPr="00ED6BE7" w:rsidRDefault="00ED6BE7" w:rsidP="00ED6BE7">
            <w:pPr>
              <w:spacing w:after="160" w:line="259" w:lineRule="auto"/>
              <w:rPr>
                <w:bCs/>
              </w:rPr>
            </w:pPr>
            <w:r w:rsidRPr="00ED6BE7">
              <w:rPr>
                <w:bCs/>
              </w:rPr>
              <w:t>*Sự phụ thuộc của độ lớn lực điện vào khoảng cách giữa các điện tích</w:t>
            </w:r>
          </w:p>
          <w:p w:rsidR="00ED6BE7" w:rsidRPr="00ED6BE7" w:rsidRDefault="00ED6BE7" w:rsidP="00ED6BE7">
            <w:pPr>
              <w:spacing w:after="160" w:line="259" w:lineRule="auto"/>
              <w:rPr>
                <w:bCs/>
              </w:rPr>
            </w:pPr>
            <w:r w:rsidRPr="00ED6BE7">
              <w:rPr>
                <w:bCs/>
              </w:rPr>
              <w:t>*Trả lời Hoạt động (SGK – tr62)</w:t>
            </w:r>
          </w:p>
          <w:p w:rsidR="00ED6BE7" w:rsidRPr="00ED6BE7" w:rsidRDefault="00ED6BE7" w:rsidP="00ED6BE7">
            <w:pPr>
              <w:spacing w:after="160" w:line="259" w:lineRule="auto"/>
              <w:rPr>
                <w:bCs/>
              </w:rPr>
            </w:pPr>
            <w:r w:rsidRPr="00ED6BE7">
              <w:rPr>
                <w:bCs/>
              </w:rPr>
              <w:t>- Phương án thí nghiệm: ta dùng hai điện tích có độ lớn điện tích không đổi sau đó thay đổi khoảng cách giữa chúng xác định độ lớn của lực tương tác trong các trường hợp để từ đó ta tìm được mối quan hệ giữa lực tương tác và khoảng cách.</w:t>
            </w:r>
          </w:p>
          <w:p w:rsidR="00ED6BE7" w:rsidRPr="00ED6BE7" w:rsidRDefault="00ED6BE7" w:rsidP="00ED6BE7">
            <w:pPr>
              <w:spacing w:after="160" w:line="259" w:lineRule="auto"/>
              <w:rPr>
                <w:bCs/>
              </w:rPr>
            </w:pPr>
            <w:r w:rsidRPr="00ED6BE7">
              <w:rPr>
                <w:bCs/>
              </w:rPr>
              <w:t>*Kết luận</w:t>
            </w:r>
          </w:p>
          <w:p w:rsidR="00ED6BE7" w:rsidRPr="00ED6BE7" w:rsidRDefault="00ED6BE7" w:rsidP="00ED6BE7">
            <w:pPr>
              <w:spacing w:after="160" w:line="259" w:lineRule="auto"/>
              <w:rPr>
                <w:bCs/>
              </w:rPr>
            </w:pPr>
            <w:r w:rsidRPr="00ED6BE7">
              <w:rPr>
                <w:bCs/>
              </w:rPr>
              <w:t>- Độ lớn của lực điện giảm khi khoảng cách giữa các điện tích tăng và ngược lại.</w:t>
            </w:r>
          </w:p>
          <w:p w:rsidR="00ED6BE7" w:rsidRPr="00ED6BE7" w:rsidRDefault="00ED6BE7" w:rsidP="00ED6BE7">
            <w:pPr>
              <w:spacing w:after="160" w:line="259" w:lineRule="auto"/>
              <w:rPr>
                <w:bCs/>
              </w:rPr>
            </w:pPr>
          </w:p>
          <w:p w:rsidR="00ED6BE7" w:rsidRPr="00ED6BE7" w:rsidRDefault="00ED6BE7" w:rsidP="00ED6BE7">
            <w:pPr>
              <w:spacing w:after="160" w:line="259" w:lineRule="auto"/>
              <w:rPr>
                <w:bCs/>
              </w:rPr>
            </w:pPr>
          </w:p>
          <w:p w:rsidR="00ED6BE7" w:rsidRPr="00ED6BE7" w:rsidRDefault="00ED6BE7" w:rsidP="00ED6BE7">
            <w:pPr>
              <w:spacing w:after="160" w:line="259" w:lineRule="auto"/>
              <w:rPr>
                <w:bCs/>
              </w:rPr>
            </w:pPr>
          </w:p>
          <w:p w:rsidR="00ED6BE7" w:rsidRPr="00ED6BE7" w:rsidRDefault="00ED6BE7" w:rsidP="00ED6BE7">
            <w:pPr>
              <w:spacing w:after="160" w:line="259" w:lineRule="auto"/>
              <w:rPr>
                <w:bCs/>
              </w:rPr>
            </w:pPr>
          </w:p>
          <w:p w:rsidR="00ED6BE7" w:rsidRPr="00ED6BE7" w:rsidRDefault="00ED6BE7" w:rsidP="00ED6BE7">
            <w:pPr>
              <w:spacing w:after="160" w:line="259" w:lineRule="auto"/>
              <w:rPr>
                <w:bCs/>
              </w:rPr>
            </w:pPr>
          </w:p>
          <w:p w:rsidR="00ED6BE7" w:rsidRPr="00ED6BE7" w:rsidRDefault="00ED6BE7" w:rsidP="00ED6BE7">
            <w:pPr>
              <w:spacing w:after="160" w:line="259" w:lineRule="auto"/>
              <w:rPr>
                <w:bCs/>
              </w:rPr>
            </w:pPr>
          </w:p>
        </w:tc>
      </w:tr>
    </w:tbl>
    <w:p w:rsidR="001B6977" w:rsidRPr="001B6977" w:rsidRDefault="001B6977" w:rsidP="001B6977"/>
    <w:p w:rsidR="001B6977" w:rsidRPr="001B6977" w:rsidRDefault="001B6977" w:rsidP="00643BBD">
      <w:pPr>
        <w:jc w:val="both"/>
      </w:pPr>
      <w:r w:rsidRPr="001B6977">
        <w:rPr>
          <w:b/>
          <w:bCs/>
        </w:rPr>
        <w:t>Hoạt độ</w:t>
      </w:r>
      <w:r w:rsidR="00ED6BE7">
        <w:rPr>
          <w:b/>
          <w:bCs/>
        </w:rPr>
        <w:t>ng 3</w:t>
      </w:r>
      <w:r w:rsidRPr="001B6977">
        <w:rPr>
          <w:b/>
          <w:bCs/>
        </w:rPr>
        <w:t xml:space="preserve">: </w:t>
      </w:r>
      <w:r w:rsidR="00ED6BE7" w:rsidRPr="00ED6BE7">
        <w:rPr>
          <w:b/>
          <w:bCs/>
        </w:rPr>
        <w:t>Tìm hiểu định luật Coulomb</w:t>
      </w:r>
    </w:p>
    <w:p w:rsidR="001B6977" w:rsidRPr="001E7111" w:rsidRDefault="001E7111" w:rsidP="00643BBD">
      <w:pPr>
        <w:jc w:val="both"/>
        <w:rPr>
          <w:bCs/>
        </w:rPr>
      </w:pPr>
      <w:r>
        <w:rPr>
          <w:bCs/>
        </w:rPr>
        <w:t>a.</w:t>
      </w:r>
      <w:r w:rsidR="001B6977" w:rsidRPr="001E7111">
        <w:rPr>
          <w:bCs/>
        </w:rPr>
        <w:t>Mục tiêu</w:t>
      </w:r>
      <w:r w:rsidRPr="001E7111">
        <w:rPr>
          <w:bCs/>
        </w:rPr>
        <w:t xml:space="preserve"> hoạt động</w:t>
      </w:r>
      <w:r w:rsidR="001B6977" w:rsidRPr="001E7111">
        <w:rPr>
          <w:bCs/>
        </w:rPr>
        <w:t>:</w:t>
      </w:r>
    </w:p>
    <w:p w:rsidR="001E7111" w:rsidRPr="001E7111" w:rsidRDefault="001E7111" w:rsidP="00643BBD">
      <w:pPr>
        <w:jc w:val="both"/>
      </w:pPr>
      <w:r>
        <w:t>-</w:t>
      </w:r>
      <w:r w:rsidRPr="001E7111">
        <w:t>Thông báo cho HS về định luật Coulomb và chỉ minh họa cách mà người ta tiến hành thí nghiệm để tìm ra định luật này.</w:t>
      </w:r>
    </w:p>
    <w:p w:rsidR="001B6977" w:rsidRDefault="001B6977" w:rsidP="00643BBD">
      <w:pPr>
        <w:jc w:val="both"/>
        <w:rPr>
          <w:b/>
          <w:bCs/>
        </w:rPr>
      </w:pPr>
      <w:r w:rsidRPr="001E7111">
        <w:rPr>
          <w:bCs/>
        </w:rPr>
        <w:t>b. Nội dung</w:t>
      </w:r>
      <w:r w:rsidR="001E7111" w:rsidRPr="001E7111">
        <w:rPr>
          <w:bCs/>
        </w:rPr>
        <w:t xml:space="preserve"> hoạt động </w:t>
      </w:r>
      <w:r w:rsidRPr="001E7111">
        <w:rPr>
          <w:bCs/>
        </w:rPr>
        <w:t>:</w:t>
      </w:r>
      <w:r w:rsidRPr="001B6977">
        <w:rPr>
          <w:b/>
          <w:bCs/>
        </w:rPr>
        <w:t xml:space="preserve"> </w:t>
      </w:r>
    </w:p>
    <w:p w:rsidR="00C146B2" w:rsidRPr="00C146B2" w:rsidRDefault="00C146B2" w:rsidP="00643BBD">
      <w:pPr>
        <w:jc w:val="both"/>
        <w:rPr>
          <w:bCs/>
        </w:rPr>
      </w:pPr>
      <w:r w:rsidRPr="00C146B2">
        <w:rPr>
          <w:bCs/>
        </w:rPr>
        <w:t>- GV giới thiệu thí nghiệm trên phần mềm ứng dụng thí nghiệm ảo PHET: Định luật Coulomb.</w:t>
      </w:r>
    </w:p>
    <w:p w:rsidR="001E7111" w:rsidRDefault="00C146B2" w:rsidP="00643BBD">
      <w:pPr>
        <w:jc w:val="both"/>
      </w:pPr>
      <w:r>
        <w:lastRenderedPageBreak/>
        <w:t xml:space="preserve">- </w:t>
      </w:r>
      <w:r w:rsidR="001E7111" w:rsidRPr="001E7111">
        <w:t>GV giới thiệu sơ đồ thí nghiệm về định luật Coulomb, hướng dẫn HS trình bày cách mà Coulomb làm thí nghiệm để tìm ra định luật và thông báo về nội dung định luật Coulomb.</w:t>
      </w:r>
    </w:p>
    <w:p w:rsidR="00C146B2" w:rsidRDefault="001B6977" w:rsidP="00643BBD">
      <w:pPr>
        <w:jc w:val="both"/>
        <w:rPr>
          <w:bCs/>
        </w:rPr>
      </w:pPr>
      <w:r w:rsidRPr="001E7111">
        <w:rPr>
          <w:bCs/>
        </w:rPr>
        <w:t>c. Sản phẩm</w:t>
      </w:r>
      <w:r w:rsidR="001E7111" w:rsidRPr="001E7111">
        <w:rPr>
          <w:bCs/>
        </w:rPr>
        <w:t xml:space="preserve"> hoạt động</w:t>
      </w:r>
      <w:r w:rsidRPr="001E7111">
        <w:rPr>
          <w:bCs/>
        </w:rPr>
        <w:t>:</w:t>
      </w:r>
    </w:p>
    <w:p w:rsidR="00C146B2" w:rsidRDefault="00C146B2" w:rsidP="00643BBD">
      <w:pPr>
        <w:jc w:val="both"/>
        <w:rPr>
          <w:bCs/>
        </w:rPr>
      </w:pPr>
      <w:r>
        <w:rPr>
          <w:bCs/>
        </w:rPr>
        <w:t xml:space="preserve">- </w:t>
      </w:r>
      <w:r w:rsidR="00643BBD">
        <w:rPr>
          <w:bCs/>
        </w:rPr>
        <w:t>HS hiểu được rõ hơn về định luật Coulomb qua phần mềm thí nghiệm ảo Phet.</w:t>
      </w:r>
    </w:p>
    <w:p w:rsidR="00C146B2" w:rsidRPr="00C146B2" w:rsidRDefault="00C146B2" w:rsidP="00643BBD">
      <w:pPr>
        <w:jc w:val="both"/>
        <w:rPr>
          <w:bCs/>
        </w:rPr>
      </w:pPr>
      <w:r>
        <w:rPr>
          <w:bCs/>
        </w:rPr>
        <w:t xml:space="preserve">- </w:t>
      </w:r>
      <w:r w:rsidRPr="00C146B2">
        <w:t>HS phát biểu được định luật Coulomb và nêu được đơn vị đo điện tích.</w:t>
      </w:r>
    </w:p>
    <w:p w:rsidR="001B6977" w:rsidRDefault="001B6977" w:rsidP="00643BBD">
      <w:pPr>
        <w:jc w:val="both"/>
        <w:rPr>
          <w:bCs/>
        </w:rPr>
      </w:pPr>
      <w:r w:rsidRPr="001E7111">
        <w:rPr>
          <w:bCs/>
        </w:rPr>
        <w:t>d. Tổ chức thực hiện:</w:t>
      </w:r>
    </w:p>
    <w:tbl>
      <w:tblPr>
        <w:tblStyle w:val="TableGrid"/>
        <w:tblW w:w="0" w:type="auto"/>
        <w:tblLook w:val="04A0" w:firstRow="1" w:lastRow="0" w:firstColumn="1" w:lastColumn="0" w:noHBand="0" w:noVBand="1"/>
      </w:tblPr>
      <w:tblGrid>
        <w:gridCol w:w="5109"/>
        <w:gridCol w:w="1901"/>
        <w:gridCol w:w="2009"/>
      </w:tblGrid>
      <w:tr w:rsidR="00643BBD" w:rsidRPr="00643BBD" w:rsidTr="006E06EC">
        <w:tc>
          <w:tcPr>
            <w:tcW w:w="3006" w:type="dxa"/>
          </w:tcPr>
          <w:p w:rsidR="00643BBD" w:rsidRPr="00643BBD" w:rsidRDefault="00643BBD" w:rsidP="00FF12E9">
            <w:pPr>
              <w:spacing w:after="160" w:line="259" w:lineRule="auto"/>
              <w:jc w:val="center"/>
              <w:rPr>
                <w:bCs/>
              </w:rPr>
            </w:pPr>
            <w:r w:rsidRPr="00643BBD">
              <w:rPr>
                <w:b/>
                <w:bCs/>
              </w:rPr>
              <w:t>Hoạt động của giáo viên</w:t>
            </w:r>
          </w:p>
        </w:tc>
        <w:tc>
          <w:tcPr>
            <w:tcW w:w="3006" w:type="dxa"/>
          </w:tcPr>
          <w:p w:rsidR="00643BBD" w:rsidRPr="00643BBD" w:rsidRDefault="00643BBD" w:rsidP="00FF12E9">
            <w:pPr>
              <w:spacing w:after="160" w:line="259" w:lineRule="auto"/>
              <w:jc w:val="center"/>
              <w:rPr>
                <w:bCs/>
              </w:rPr>
            </w:pPr>
            <w:r w:rsidRPr="00643BBD">
              <w:rPr>
                <w:b/>
                <w:bCs/>
              </w:rPr>
              <w:t>Hoạt động của học sinh</w:t>
            </w:r>
          </w:p>
        </w:tc>
        <w:tc>
          <w:tcPr>
            <w:tcW w:w="3007" w:type="dxa"/>
          </w:tcPr>
          <w:p w:rsidR="00643BBD" w:rsidRPr="00643BBD" w:rsidRDefault="00643BBD" w:rsidP="00FF12E9">
            <w:pPr>
              <w:spacing w:after="160" w:line="259" w:lineRule="auto"/>
              <w:jc w:val="center"/>
              <w:rPr>
                <w:bCs/>
              </w:rPr>
            </w:pPr>
            <w:r w:rsidRPr="00643BBD">
              <w:rPr>
                <w:b/>
                <w:bCs/>
              </w:rPr>
              <w:t>Nội dung cơ bản</w:t>
            </w:r>
          </w:p>
        </w:tc>
      </w:tr>
      <w:tr w:rsidR="00643BBD" w:rsidRPr="00643BBD" w:rsidTr="006E06EC">
        <w:tc>
          <w:tcPr>
            <w:tcW w:w="3006" w:type="dxa"/>
          </w:tcPr>
          <w:p w:rsidR="00FF12E9" w:rsidRDefault="00643BBD" w:rsidP="00FF12E9">
            <w:pPr>
              <w:spacing w:after="160" w:line="259" w:lineRule="auto"/>
              <w:jc w:val="both"/>
              <w:rPr>
                <w:bCs/>
              </w:rPr>
            </w:pPr>
            <w:r w:rsidRPr="00643BBD">
              <w:rPr>
                <w:bCs/>
              </w:rPr>
              <w:t>- GV thông báo cho HS về đơn vị điện tích, điện tích điểm.</w:t>
            </w:r>
          </w:p>
          <w:p w:rsidR="00FF12E9" w:rsidRDefault="00FF12E9" w:rsidP="00FF12E9">
            <w:pPr>
              <w:spacing w:after="160" w:line="259" w:lineRule="auto"/>
              <w:jc w:val="both"/>
              <w:rPr>
                <w:bCs/>
              </w:rPr>
            </w:pPr>
            <w:r>
              <w:rPr>
                <w:bCs/>
              </w:rPr>
              <w:t xml:space="preserve">- </w:t>
            </w:r>
            <w:r w:rsidRPr="00FF12E9">
              <w:rPr>
                <w:bCs/>
              </w:rPr>
              <w:t>GV giới thiệu thí nghiệm trên phần mềm ứng dụng thí nghiệ</w:t>
            </w:r>
            <w:r w:rsidR="00B70E3A">
              <w:rPr>
                <w:bCs/>
              </w:rPr>
              <w:t xml:space="preserve">m ảo PHET: Định luật Coulomb: </w:t>
            </w:r>
            <w:hyperlink r:id="rId7" w:history="1">
              <w:r w:rsidR="00B70E3A" w:rsidRPr="00C64A4B">
                <w:rPr>
                  <w:rStyle w:val="Hyperlink"/>
                  <w:bCs/>
                </w:rPr>
                <w:t>https://phet.colorado.edu/vi/simulations/coulombs-law</w:t>
              </w:r>
            </w:hyperlink>
          </w:p>
          <w:p w:rsidR="00643BBD" w:rsidRPr="00643BBD" w:rsidRDefault="00643BBD" w:rsidP="00FF12E9">
            <w:pPr>
              <w:spacing w:after="160" w:line="259" w:lineRule="auto"/>
              <w:jc w:val="both"/>
              <w:rPr>
                <w:bCs/>
              </w:rPr>
            </w:pPr>
            <w:r w:rsidRPr="00643BBD">
              <w:rPr>
                <w:bCs/>
              </w:rPr>
              <w:t>- GV giới thiệu sơ đồ thí nghiệm mà Coulomb dùng để phát hiện ra định luật mang tên ông.</w:t>
            </w:r>
          </w:p>
          <w:p w:rsidR="00643BBD" w:rsidRPr="00643BBD" w:rsidRDefault="00643BBD" w:rsidP="00FF12E9">
            <w:pPr>
              <w:spacing w:after="160" w:line="259" w:lineRule="auto"/>
              <w:jc w:val="both"/>
              <w:rPr>
                <w:bCs/>
              </w:rPr>
            </w:pPr>
            <w:r w:rsidRPr="00643BBD">
              <w:rPr>
                <w:bCs/>
              </w:rPr>
              <w:t>- GV yêu cầu HS thảo luận theo nhóm đôi và tìm hiểu mục Em có biết (SGK – tr62) để tìm hiểu về thí nghiệm cân xoắn Coulomb và yêu cầu HS dự đoán cách mà Coulomb thực hiện thí nghiệm của mình.</w:t>
            </w:r>
          </w:p>
          <w:p w:rsidR="00643BBD" w:rsidRPr="00643BBD" w:rsidRDefault="00643BBD" w:rsidP="00FF12E9">
            <w:pPr>
              <w:spacing w:after="160" w:line="259" w:lineRule="auto"/>
              <w:jc w:val="both"/>
              <w:rPr>
                <w:bCs/>
              </w:rPr>
            </w:pPr>
            <w:r w:rsidRPr="00643BBD">
              <w:rPr>
                <w:bCs/>
              </w:rPr>
              <w:t>+ Làm thế nào để biết lực tương tác giữa hai điện tích điểm phụ thuộc vào khoảng cách giữa chúng?</w:t>
            </w:r>
          </w:p>
          <w:p w:rsidR="00643BBD" w:rsidRPr="00643BBD" w:rsidRDefault="00643BBD" w:rsidP="00FF12E9">
            <w:pPr>
              <w:spacing w:after="160" w:line="259" w:lineRule="auto"/>
              <w:jc w:val="both"/>
              <w:rPr>
                <w:bCs/>
              </w:rPr>
            </w:pPr>
            <w:r w:rsidRPr="00643BBD">
              <w:rPr>
                <w:bCs/>
              </w:rPr>
              <w:t>- Sau khi HS trả lời, GV trình bày cách mà Coulomb làm thí nghiệm để tìm ra định luật.</w:t>
            </w:r>
          </w:p>
          <w:p w:rsidR="00643BBD" w:rsidRPr="00643BBD" w:rsidRDefault="00643BBD" w:rsidP="00FF12E9">
            <w:pPr>
              <w:spacing w:after="160" w:line="259" w:lineRule="auto"/>
              <w:jc w:val="both"/>
              <w:rPr>
                <w:bCs/>
              </w:rPr>
            </w:pPr>
            <w:r w:rsidRPr="00643BBD">
              <w:rPr>
                <w:bCs/>
              </w:rPr>
              <w:t>+ Vào thời kì của Coulomb chưa có dụng cụ đo điện tích, nên ông làm giảm điện tích của vật đi một nửa bằng cách: Khi cho một quả cầu kim loại đã tích điện tiếp xúc với một quả cầu kim loại giống nó nhưng chưa tích điện, thì quả cầu này sẽ truyền cho quả cầu chưa tích điện một nửa điện tích của nó.</w:t>
            </w:r>
          </w:p>
          <w:p w:rsidR="00643BBD" w:rsidRPr="00643BBD" w:rsidRDefault="00643BBD" w:rsidP="00FF12E9">
            <w:pPr>
              <w:spacing w:after="160" w:line="259" w:lineRule="auto"/>
              <w:jc w:val="both"/>
              <w:rPr>
                <w:bCs/>
              </w:rPr>
            </w:pPr>
            <w:r w:rsidRPr="00643BBD">
              <w:rPr>
                <w:bCs/>
              </w:rPr>
              <w:t>+ Giới thiệu sơ lược về cân xoắn Coulomb:</w:t>
            </w:r>
          </w:p>
          <w:p w:rsidR="00643BBD" w:rsidRPr="00643BBD" w:rsidRDefault="00643BBD" w:rsidP="00FF12E9">
            <w:pPr>
              <w:spacing w:after="160" w:line="259" w:lineRule="auto"/>
              <w:jc w:val="both"/>
              <w:rPr>
                <w:bCs/>
              </w:rPr>
            </w:pPr>
            <w:r w:rsidRPr="00643BBD">
              <w:rPr>
                <w:bCs/>
              </w:rPr>
              <w:t> </w:t>
            </w:r>
          </w:p>
          <w:p w:rsidR="00643BBD" w:rsidRPr="00643BBD" w:rsidRDefault="00643BBD" w:rsidP="00FF12E9">
            <w:pPr>
              <w:spacing w:after="160" w:line="259" w:lineRule="auto"/>
              <w:jc w:val="both"/>
              <w:rPr>
                <w:bCs/>
              </w:rPr>
            </w:pPr>
            <w:r w:rsidRPr="00643BBD">
              <w:rPr>
                <w:bCs/>
              </w:rPr>
              <w:t xml:space="preserve">Khi quả cầu tích điện A hút quả cầu tích điện B thì thanh BC treo bởi sợi dây đàn hồi quay một góc α. Góc quay này tỉ lệ với độ lớn của lực làm dây quay. Do đó dựa vào độ lớn của góc quay α người ta có thể xác định một cách định lượng mối quan hệ giữa </w:t>
            </w:r>
            <w:r w:rsidRPr="00643BBD">
              <w:rPr>
                <w:bCs/>
              </w:rPr>
              <w:lastRenderedPageBreak/>
              <w:t>độ lớn của lực điện với các thông số khác như độ lớn của điện tích, khoảng cách giữa hai điện tích, môi trường đặt các điện tích,…</w:t>
            </w:r>
          </w:p>
          <w:p w:rsidR="00643BBD" w:rsidRPr="00643BBD" w:rsidRDefault="00643BBD" w:rsidP="00FF12E9">
            <w:pPr>
              <w:spacing w:after="160" w:line="259" w:lineRule="auto"/>
              <w:jc w:val="both"/>
              <w:rPr>
                <w:bCs/>
              </w:rPr>
            </w:pPr>
            <w:r w:rsidRPr="00643BBD">
              <w:rPr>
                <w:bCs/>
              </w:rPr>
              <w:t>- GV thông báo về nội dung định luật Coulomb.</w:t>
            </w:r>
          </w:p>
          <w:p w:rsidR="00643BBD" w:rsidRPr="00643BBD" w:rsidRDefault="00643BBD" w:rsidP="00FF12E9">
            <w:pPr>
              <w:spacing w:after="160" w:line="259" w:lineRule="auto"/>
              <w:jc w:val="both"/>
              <w:rPr>
                <w:bCs/>
              </w:rPr>
            </w:pPr>
            <w:r w:rsidRPr="00643BBD">
              <w:rPr>
                <w:bCs/>
              </w:rPr>
              <w:t>- GV yêu cầu HS thảo luận theo nhóm đôi và trả lời nội dung Câu hỏi (SGK – tr63)</w:t>
            </w:r>
          </w:p>
          <w:p w:rsidR="00643BBD" w:rsidRPr="00643BBD" w:rsidRDefault="00643BBD" w:rsidP="00FF12E9">
            <w:pPr>
              <w:spacing w:after="160" w:line="259" w:lineRule="auto"/>
              <w:jc w:val="both"/>
              <w:rPr>
                <w:bCs/>
              </w:rPr>
            </w:pPr>
            <w:r w:rsidRPr="00643BBD">
              <w:rPr>
                <w:bCs/>
              </w:rPr>
              <w:t>1. Hãy nêu tên các đại lượng và tên các đơn vị trong biểu thức (16.2) và (16.3).</w:t>
            </w:r>
          </w:p>
          <w:p w:rsidR="00643BBD" w:rsidRPr="00643BBD" w:rsidRDefault="00643BBD" w:rsidP="00FF12E9">
            <w:pPr>
              <w:spacing w:after="160" w:line="259" w:lineRule="auto"/>
              <w:jc w:val="both"/>
              <w:rPr>
                <w:bCs/>
              </w:rPr>
            </w:pPr>
            <w:r w:rsidRPr="00643BBD">
              <w:rPr>
                <w:bCs/>
              </w:rPr>
              <w:t>2. Nếu khoảng cách giữa hai điện tích điểm tăng lên 2 lần và giá trị của mỗi điện tích điểm tăng lên 3 lần thì lực điện tương tác giữa chúng tăng hay giảm bao nhiêu lần?</w:t>
            </w:r>
          </w:p>
          <w:p w:rsidR="00643BBD" w:rsidRPr="00643BBD" w:rsidRDefault="00643BBD" w:rsidP="00FF12E9">
            <w:pPr>
              <w:spacing w:after="160" w:line="259" w:lineRule="auto"/>
              <w:jc w:val="both"/>
              <w:rPr>
                <w:bCs/>
              </w:rPr>
            </w:pPr>
            <w:r w:rsidRPr="00643BBD">
              <w:rPr>
                <w:bCs/>
              </w:rPr>
              <w:t>3. Hãy vẽ các vectơ lực điện tương tác giữa hai điện tích điểm q</w:t>
            </w:r>
            <w:r w:rsidRPr="00643BBD">
              <w:rPr>
                <w:bCs/>
                <w:vertAlign w:val="subscript"/>
              </w:rPr>
              <w:t>1</w:t>
            </w:r>
            <w:r w:rsidRPr="00643BBD">
              <w:rPr>
                <w:bCs/>
              </w:rPr>
              <w:t>=10</w:t>
            </w:r>
            <w:r w:rsidRPr="00643BBD">
              <w:rPr>
                <w:bCs/>
                <w:vertAlign w:val="superscript"/>
              </w:rPr>
              <w:t>−5</w:t>
            </w:r>
            <w:r w:rsidRPr="00643BBD">
              <w:rPr>
                <w:bCs/>
              </w:rPr>
              <w:t>C và q</w:t>
            </w:r>
            <w:r w:rsidRPr="00643BBD">
              <w:rPr>
                <w:bCs/>
                <w:vertAlign w:val="subscript"/>
              </w:rPr>
              <w:t>2</w:t>
            </w:r>
            <w:r w:rsidRPr="00643BBD">
              <w:rPr>
                <w:bCs/>
              </w:rPr>
              <w:t>=10</w:t>
            </w:r>
            <w:r w:rsidRPr="00643BBD">
              <w:rPr>
                <w:bCs/>
                <w:vertAlign w:val="superscript"/>
              </w:rPr>
              <w:t>−7</w:t>
            </w:r>
            <w:r w:rsidRPr="00643BBD">
              <w:rPr>
                <w:bCs/>
              </w:rPr>
              <w:t> C đặt cách nhau 10 cm trong chân không. Chọn tỉ lệ 1 cm ứng với 0,4 N khi vẽ độ lớn vecto lực tương tác giữa hai điện tích. Lấy k =  9.10</w:t>
            </w:r>
            <w:r w:rsidRPr="00643BBD">
              <w:rPr>
                <w:bCs/>
                <w:vertAlign w:val="superscript"/>
              </w:rPr>
              <w:t>9</w:t>
            </w:r>
            <w:r w:rsidRPr="00643BBD">
              <w:rPr>
                <w:bCs/>
              </w:rPr>
              <w:t> Nm</w:t>
            </w:r>
            <w:r w:rsidRPr="00643BBD">
              <w:rPr>
                <w:bCs/>
                <w:vertAlign w:val="superscript"/>
              </w:rPr>
              <w:t>2</w:t>
            </w:r>
            <w:r w:rsidRPr="00643BBD">
              <w:rPr>
                <w:bCs/>
              </w:rPr>
              <w:t>/C</w:t>
            </w:r>
            <w:r w:rsidRPr="00643BBD">
              <w:rPr>
                <w:bCs/>
                <w:vertAlign w:val="superscript"/>
              </w:rPr>
              <w:t>2</w:t>
            </w:r>
            <w:r w:rsidRPr="00643BBD">
              <w:rPr>
                <w:bCs/>
              </w:rPr>
              <w:t>.</w:t>
            </w:r>
          </w:p>
          <w:p w:rsidR="00643BBD" w:rsidRPr="00643BBD" w:rsidRDefault="00643BBD" w:rsidP="00FF12E9">
            <w:pPr>
              <w:spacing w:after="160" w:line="259" w:lineRule="auto"/>
              <w:jc w:val="both"/>
              <w:rPr>
                <w:bCs/>
              </w:rPr>
            </w:pPr>
            <w:r w:rsidRPr="00643BBD">
              <w:rPr>
                <w:bCs/>
              </w:rPr>
              <w:t>- GV kết luận về định luật Coulomb.</w:t>
            </w:r>
          </w:p>
          <w:p w:rsidR="00643BBD" w:rsidRPr="00643BBD" w:rsidRDefault="00643BBD" w:rsidP="00FF12E9">
            <w:pPr>
              <w:spacing w:after="160" w:line="259" w:lineRule="auto"/>
              <w:jc w:val="both"/>
              <w:rPr>
                <w:bCs/>
              </w:rPr>
            </w:pPr>
            <w:r w:rsidRPr="00643BBD">
              <w:rPr>
                <w:bCs/>
              </w:rPr>
              <w:t>- Để củng cố kiến thức, GV tổ chức để HS làm bài tập ví dụ về định luật Coulomb mà không dựa vào đáp án đã được trình bày trong SGK</w:t>
            </w:r>
          </w:p>
          <w:p w:rsidR="00643BBD" w:rsidRPr="00643BBD" w:rsidRDefault="00643BBD" w:rsidP="00FF12E9">
            <w:pPr>
              <w:spacing w:after="160" w:line="259" w:lineRule="auto"/>
              <w:jc w:val="both"/>
              <w:rPr>
                <w:bCs/>
              </w:rPr>
            </w:pPr>
            <w:r w:rsidRPr="00643BBD">
              <w:rPr>
                <w:bCs/>
              </w:rPr>
              <w:t>Bài tập ví dụ (SGK – tr63)</w:t>
            </w:r>
          </w:p>
          <w:p w:rsidR="00643BBD" w:rsidRPr="00643BBD" w:rsidRDefault="00643BBD" w:rsidP="00FF12E9">
            <w:pPr>
              <w:spacing w:after="160" w:line="259" w:lineRule="auto"/>
              <w:jc w:val="both"/>
              <w:rPr>
                <w:bCs/>
              </w:rPr>
            </w:pPr>
            <w:r w:rsidRPr="00643BBD">
              <w:rPr>
                <w:bCs/>
              </w:rPr>
              <w:t>Người ta dùng máy phát tĩnh điện để tích điện cho hai quả cầu kim loại nhỏ đặt cách nhau 10 cm trong không khí. Tính lực điện tương tác giữa hai quả cầu khi:</w:t>
            </w:r>
          </w:p>
          <w:p w:rsidR="00643BBD" w:rsidRPr="00643BBD" w:rsidRDefault="00643BBD" w:rsidP="00FF12E9">
            <w:pPr>
              <w:spacing w:after="160" w:line="259" w:lineRule="auto"/>
              <w:jc w:val="both"/>
              <w:rPr>
                <w:bCs/>
              </w:rPr>
            </w:pPr>
            <w:r w:rsidRPr="00643BBD">
              <w:rPr>
                <w:bCs/>
              </w:rPr>
              <w:t>a) Hai quả cầu được tích điện cùng dấu và cùng độ lớn 9,45.10</w:t>
            </w:r>
            <w:r w:rsidRPr="00643BBD">
              <w:rPr>
                <w:bCs/>
                <w:vertAlign w:val="superscript"/>
              </w:rPr>
              <w:t>-7</w:t>
            </w:r>
            <w:r w:rsidRPr="00643BBD">
              <w:rPr>
                <w:bCs/>
              </w:rPr>
              <w:t> C.</w:t>
            </w:r>
          </w:p>
          <w:p w:rsidR="00643BBD" w:rsidRPr="00643BBD" w:rsidRDefault="00643BBD" w:rsidP="00FF12E9">
            <w:pPr>
              <w:spacing w:after="160" w:line="259" w:lineRule="auto"/>
              <w:jc w:val="both"/>
              <w:rPr>
                <w:bCs/>
              </w:rPr>
            </w:pPr>
            <w:r w:rsidRPr="00643BBD">
              <w:rPr>
                <w:bCs/>
              </w:rPr>
              <w:t>b) Giữ nguyên độ lớn điện tích hai quả cầu như ở câu a nhưng đưa hai quả cầu cách nhau 20 cm.</w:t>
            </w:r>
          </w:p>
          <w:p w:rsidR="00643BBD" w:rsidRPr="00643BBD" w:rsidRDefault="00643BBD" w:rsidP="00FF12E9">
            <w:pPr>
              <w:spacing w:after="160" w:line="259" w:lineRule="auto"/>
              <w:jc w:val="both"/>
              <w:rPr>
                <w:bCs/>
              </w:rPr>
            </w:pPr>
            <w:r w:rsidRPr="00643BBD">
              <w:rPr>
                <w:bCs/>
              </w:rPr>
              <w:t>c) Đưa hai quả cầu về vị trí cũ và làm giảm điện tích của một quả cầu đi một nửa so với câu a.</w:t>
            </w:r>
          </w:p>
          <w:p w:rsidR="00643BBD" w:rsidRPr="00643BBD" w:rsidRDefault="00643BBD" w:rsidP="00FF12E9">
            <w:pPr>
              <w:spacing w:after="160" w:line="259" w:lineRule="auto"/>
              <w:jc w:val="both"/>
              <w:rPr>
                <w:bCs/>
              </w:rPr>
            </w:pPr>
            <w:r w:rsidRPr="00643BBD">
              <w:rPr>
                <w:bCs/>
              </w:rPr>
              <w:t>- GV mời đại diện HS trả lời, đưa ra ý kiến của bản thân.</w:t>
            </w:r>
          </w:p>
          <w:p w:rsidR="00643BBD" w:rsidRPr="00643BBD" w:rsidRDefault="00643BBD" w:rsidP="00FF12E9">
            <w:pPr>
              <w:spacing w:after="160" w:line="259" w:lineRule="auto"/>
              <w:jc w:val="both"/>
              <w:rPr>
                <w:bCs/>
              </w:rPr>
            </w:pPr>
            <w:r w:rsidRPr="00643BBD">
              <w:rPr>
                <w:bCs/>
              </w:rPr>
              <w:t>- GV mời HS khác nhận xét, bổ sung.</w:t>
            </w:r>
          </w:p>
          <w:p w:rsidR="00643BBD" w:rsidRPr="00643BBD" w:rsidRDefault="00643BBD" w:rsidP="00FF12E9">
            <w:pPr>
              <w:spacing w:after="160" w:line="259" w:lineRule="auto"/>
              <w:jc w:val="both"/>
              <w:rPr>
                <w:bCs/>
              </w:rPr>
            </w:pPr>
            <w:r w:rsidRPr="00643BBD">
              <w:rPr>
                <w:bCs/>
              </w:rPr>
              <w:t>- GV đánh giá, nhận xét, tổng kết và ch</w:t>
            </w:r>
            <w:bookmarkStart w:id="1" w:name="_GoBack"/>
            <w:bookmarkEnd w:id="1"/>
            <w:r w:rsidRPr="00643BBD">
              <w:rPr>
                <w:bCs/>
              </w:rPr>
              <w:t>uyển sang nội dung mới.</w:t>
            </w:r>
          </w:p>
          <w:p w:rsidR="00643BBD" w:rsidRPr="00643BBD" w:rsidRDefault="00643BBD" w:rsidP="00FF12E9">
            <w:pPr>
              <w:spacing w:after="160" w:line="259" w:lineRule="auto"/>
              <w:jc w:val="both"/>
              <w:rPr>
                <w:bCs/>
              </w:rPr>
            </w:pPr>
          </w:p>
        </w:tc>
        <w:tc>
          <w:tcPr>
            <w:tcW w:w="3006" w:type="dxa"/>
          </w:tcPr>
          <w:p w:rsidR="00643BBD" w:rsidRPr="00643BBD" w:rsidRDefault="00643BBD" w:rsidP="00FF12E9">
            <w:pPr>
              <w:spacing w:after="160" w:line="259" w:lineRule="auto"/>
              <w:jc w:val="both"/>
              <w:rPr>
                <w:bCs/>
              </w:rPr>
            </w:pPr>
            <w:r w:rsidRPr="00643BBD">
              <w:rPr>
                <w:bCs/>
              </w:rPr>
              <w:lastRenderedPageBreak/>
              <w:t>- HS đọc thông tin SGK,</w:t>
            </w:r>
            <w:r w:rsidR="00FF12E9">
              <w:rPr>
                <w:bCs/>
              </w:rPr>
              <w:t xml:space="preserve"> xem thí nghiệm ảo trên máy chiếu, t</w:t>
            </w:r>
            <w:r w:rsidRPr="00643BBD">
              <w:rPr>
                <w:bCs/>
              </w:rPr>
              <w:t>iến hành thí nghiệm</w:t>
            </w:r>
            <w:r w:rsidRPr="00643BBD">
              <w:rPr>
                <w:bCs/>
                <w:lang w:val="vi-VN"/>
              </w:rPr>
              <w:t>,</w:t>
            </w:r>
            <w:r w:rsidRPr="00643BBD">
              <w:rPr>
                <w:bCs/>
              </w:rPr>
              <w:t> chăm chú nghe</w:t>
            </w:r>
            <w:r w:rsidRPr="00643BBD">
              <w:rPr>
                <w:bCs/>
                <w:lang w:val="vi-VN"/>
              </w:rPr>
              <w:t> GV giảng bài, thảo luận trả lời các câu hỏi mà GV đưa ra.</w:t>
            </w:r>
          </w:p>
          <w:p w:rsidR="00643BBD" w:rsidRPr="00643BBD" w:rsidRDefault="00643BBD" w:rsidP="00643BBD">
            <w:pPr>
              <w:spacing w:after="160" w:line="259" w:lineRule="auto"/>
              <w:rPr>
                <w:bCs/>
              </w:rPr>
            </w:pPr>
            <w:r w:rsidRPr="00643BBD">
              <w:rPr>
                <w:bCs/>
              </w:rPr>
              <w:t>.</w:t>
            </w:r>
          </w:p>
          <w:p w:rsidR="00643BBD" w:rsidRPr="00643BBD" w:rsidRDefault="00643BBD" w:rsidP="00643BBD">
            <w:pPr>
              <w:spacing w:after="160" w:line="259" w:lineRule="auto"/>
              <w:rPr>
                <w:bCs/>
              </w:rPr>
            </w:pPr>
          </w:p>
        </w:tc>
        <w:tc>
          <w:tcPr>
            <w:tcW w:w="3007" w:type="dxa"/>
          </w:tcPr>
          <w:p w:rsidR="00FF12E9" w:rsidRPr="00FF12E9" w:rsidRDefault="00FF12E9" w:rsidP="00FF12E9">
            <w:pPr>
              <w:spacing w:after="160" w:line="259" w:lineRule="auto"/>
              <w:rPr>
                <w:bCs/>
              </w:rPr>
            </w:pPr>
            <w:r w:rsidRPr="00FF12E9">
              <w:rPr>
                <w:bCs/>
              </w:rPr>
              <w:t>II. ĐỊNH LUẬT COULOMB (CU-LÔNG)</w:t>
            </w:r>
          </w:p>
          <w:p w:rsidR="00FF12E9" w:rsidRPr="00FF12E9" w:rsidRDefault="00FF12E9" w:rsidP="00FF12E9">
            <w:pPr>
              <w:spacing w:after="160" w:line="259" w:lineRule="auto"/>
              <w:jc w:val="both"/>
              <w:rPr>
                <w:bCs/>
              </w:rPr>
            </w:pPr>
            <w:r w:rsidRPr="00FF12E9">
              <w:rPr>
                <w:bCs/>
              </w:rPr>
              <w:t>1. Đơn vị điện tích, điện tích điểm</w:t>
            </w:r>
          </w:p>
          <w:p w:rsidR="00FF12E9" w:rsidRPr="00FF12E9" w:rsidRDefault="00FF12E9" w:rsidP="00FF12E9">
            <w:pPr>
              <w:spacing w:after="160" w:line="259" w:lineRule="auto"/>
              <w:jc w:val="both"/>
              <w:rPr>
                <w:bCs/>
              </w:rPr>
            </w:pPr>
            <w:r w:rsidRPr="00FF12E9">
              <w:rPr>
                <w:bCs/>
              </w:rPr>
              <w:t>- Người ta kí hiệu giá trị của điện tích bằng chữ "q".</w:t>
            </w:r>
          </w:p>
          <w:p w:rsidR="00FF12E9" w:rsidRPr="00FF12E9" w:rsidRDefault="00FF12E9" w:rsidP="00FF12E9">
            <w:pPr>
              <w:spacing w:after="160" w:line="259" w:lineRule="auto"/>
              <w:jc w:val="both"/>
              <w:rPr>
                <w:bCs/>
              </w:rPr>
            </w:pPr>
            <w:r w:rsidRPr="00FF12E9">
              <w:rPr>
                <w:bCs/>
              </w:rPr>
              <w:t>- Trong hệ SI, đơn vị điện tích là culong (C).</w:t>
            </w:r>
          </w:p>
          <w:p w:rsidR="00FF12E9" w:rsidRPr="00FF12E9" w:rsidRDefault="00FF12E9" w:rsidP="00FF12E9">
            <w:pPr>
              <w:spacing w:after="160" w:line="259" w:lineRule="auto"/>
              <w:jc w:val="both"/>
              <w:rPr>
                <w:bCs/>
              </w:rPr>
            </w:pPr>
            <w:r w:rsidRPr="00FF12E9">
              <w:rPr>
                <w:bCs/>
              </w:rPr>
              <w:t>- Điện tích điểm là vật tích điện có kích thước nhỏ so với khoảng cách mà ta đang xét.</w:t>
            </w:r>
          </w:p>
          <w:p w:rsidR="00FF12E9" w:rsidRPr="00FF12E9" w:rsidRDefault="00FF12E9" w:rsidP="00FF12E9">
            <w:pPr>
              <w:spacing w:after="160" w:line="259" w:lineRule="auto"/>
              <w:jc w:val="both"/>
              <w:rPr>
                <w:bCs/>
              </w:rPr>
            </w:pPr>
            <w:r w:rsidRPr="00FF12E9">
              <w:rPr>
                <w:bCs/>
              </w:rPr>
              <w:t>2. Định luật Coulomb</w:t>
            </w:r>
          </w:p>
          <w:p w:rsidR="00FF12E9" w:rsidRDefault="00FF12E9" w:rsidP="00FF12E9">
            <w:pPr>
              <w:spacing w:after="160" w:line="259" w:lineRule="auto"/>
              <w:jc w:val="both"/>
              <w:rPr>
                <w:bCs/>
              </w:rPr>
            </w:pPr>
            <w:r w:rsidRPr="00FF12E9">
              <w:rPr>
                <w:bCs/>
              </w:rPr>
              <w:t>- Lực tương tác giữa hai điện tích điểm có phương trùng với đường thẳng nối hai điện tích điểm, có độ lớn tỉ lệ thuận với tích độ lớn của hai điện tích điểm và tỉ lệ nghịch với bình phương khoảng cách giữa chúng.</w:t>
            </w:r>
          </w:p>
          <w:p w:rsidR="00D9109F" w:rsidRPr="00D9109F" w:rsidRDefault="00D9109F" w:rsidP="00D9109F">
            <w:pPr>
              <w:spacing w:after="160" w:line="259" w:lineRule="auto"/>
              <w:jc w:val="both"/>
              <w:rPr>
                <w:bCs/>
              </w:rPr>
            </w:pPr>
            <w:r w:rsidRPr="00D9109F">
              <w:rPr>
                <w:bCs/>
              </w:rPr>
              <w:lastRenderedPageBreak/>
              <w:t>Độ lớn của lực được tính theo công thức:</w:t>
            </w:r>
          </w:p>
          <w:p w:rsidR="00D9109F" w:rsidRPr="00D9109F" w:rsidRDefault="00D9109F" w:rsidP="00D9109F">
            <w:pPr>
              <w:spacing w:after="160" w:line="259" w:lineRule="auto"/>
              <w:jc w:val="both"/>
              <w:rPr>
                <w:bCs/>
              </w:rPr>
            </w:pPr>
            <w:r>
              <w:rPr>
                <w:rFonts w:ascii="Tahoma" w:hAnsi="Tahoma" w:cs="Tahoma"/>
                <w:bCs/>
              </w:rPr>
              <w:t xml:space="preserve">F= </w:t>
            </w:r>
            <m:oMath>
              <m:f>
                <m:fPr>
                  <m:ctrlPr>
                    <w:rPr>
                      <w:rFonts w:ascii="Cambria Math" w:hAnsi="Cambria Math" w:cs="Tahoma"/>
                      <w:bCs/>
                      <w:i/>
                    </w:rPr>
                  </m:ctrlPr>
                </m:fPr>
                <m:num>
                  <m:r>
                    <w:rPr>
                      <w:rFonts w:ascii="Cambria Math" w:hAnsi="Cambria Math" w:cs="Tahoma"/>
                    </w:rPr>
                    <m:t>k</m:t>
                  </m:r>
                  <m:d>
                    <m:dPr>
                      <m:begChr m:val="|"/>
                      <m:endChr m:val="|"/>
                      <m:ctrlPr>
                        <w:rPr>
                          <w:rFonts w:ascii="Cambria Math" w:hAnsi="Cambria Math" w:cs="Tahoma"/>
                          <w:bCs/>
                          <w:i/>
                        </w:rPr>
                      </m:ctrlPr>
                    </m:dPr>
                    <m:e>
                      <m:sSub>
                        <m:sSubPr>
                          <m:ctrlPr>
                            <w:rPr>
                              <w:rFonts w:ascii="Cambria Math" w:hAnsi="Cambria Math" w:cs="Tahoma"/>
                              <w:bCs/>
                              <w:i/>
                            </w:rPr>
                          </m:ctrlPr>
                        </m:sSubPr>
                        <m:e>
                          <m:r>
                            <w:rPr>
                              <w:rFonts w:ascii="Cambria Math" w:hAnsi="Cambria Math" w:cs="Tahoma"/>
                            </w:rPr>
                            <m:t>q</m:t>
                          </m:r>
                        </m:e>
                        <m:sub>
                          <m:r>
                            <w:rPr>
                              <w:rFonts w:ascii="Cambria Math" w:hAnsi="Cambria Math" w:cs="Tahoma"/>
                            </w:rPr>
                            <m:t>1</m:t>
                          </m:r>
                        </m:sub>
                      </m:sSub>
                      <m:sSub>
                        <m:sSubPr>
                          <m:ctrlPr>
                            <w:rPr>
                              <w:rFonts w:ascii="Cambria Math" w:hAnsi="Cambria Math" w:cs="Tahoma"/>
                              <w:bCs/>
                              <w:i/>
                            </w:rPr>
                          </m:ctrlPr>
                        </m:sSubPr>
                        <m:e>
                          <m:r>
                            <w:rPr>
                              <w:rFonts w:ascii="Cambria Math" w:hAnsi="Cambria Math" w:cs="Tahoma"/>
                            </w:rPr>
                            <m:t>q</m:t>
                          </m:r>
                        </m:e>
                        <m:sub>
                          <m:r>
                            <w:rPr>
                              <w:rFonts w:ascii="Cambria Math" w:hAnsi="Cambria Math" w:cs="Tahoma"/>
                            </w:rPr>
                            <m:t>2</m:t>
                          </m:r>
                        </m:sub>
                      </m:sSub>
                    </m:e>
                  </m:d>
                </m:num>
                <m:den>
                  <m:sSup>
                    <m:sSupPr>
                      <m:ctrlPr>
                        <w:rPr>
                          <w:rFonts w:ascii="Cambria Math" w:hAnsi="Cambria Math" w:cs="Tahoma"/>
                          <w:bCs/>
                          <w:i/>
                        </w:rPr>
                      </m:ctrlPr>
                    </m:sSupPr>
                    <m:e>
                      <m:r>
                        <w:rPr>
                          <w:rFonts w:ascii="Cambria Math" w:hAnsi="Cambria Math" w:cs="Tahoma"/>
                        </w:rPr>
                        <m:t>r</m:t>
                      </m:r>
                    </m:e>
                    <m:sup>
                      <m:r>
                        <w:rPr>
                          <w:rFonts w:ascii="Cambria Math" w:hAnsi="Cambria Math" w:cs="Tahoma"/>
                        </w:rPr>
                        <m:t>2</m:t>
                      </m:r>
                    </m:sup>
                  </m:sSup>
                </m:den>
              </m:f>
            </m:oMath>
            <w:r w:rsidRPr="00D9109F">
              <w:rPr>
                <w:rFonts w:ascii="Tahoma" w:hAnsi="Tahoma" w:cs="Tahoma"/>
                <w:bCs/>
                <w:vanish/>
              </w:rPr>
              <w:t>�</w:t>
            </w:r>
            <w:r w:rsidRPr="00D9109F">
              <w:rPr>
                <w:bCs/>
                <w:vanish/>
              </w:rPr>
              <w:t>=</w:t>
            </w:r>
            <w:r w:rsidRPr="00D9109F">
              <w:rPr>
                <w:rFonts w:ascii="Tahoma" w:hAnsi="Tahoma" w:cs="Tahoma"/>
                <w:bCs/>
                <w:vanish/>
              </w:rPr>
              <w:t>�</w:t>
            </w:r>
            <w:r w:rsidRPr="00D9109F">
              <w:rPr>
                <w:bCs/>
                <w:vanish/>
              </w:rPr>
              <w:t>|</w:t>
            </w:r>
            <w:r w:rsidRPr="00D9109F">
              <w:rPr>
                <w:rFonts w:ascii="Tahoma" w:hAnsi="Tahoma" w:cs="Tahoma"/>
                <w:bCs/>
                <w:vanish/>
              </w:rPr>
              <w:t>�</w:t>
            </w:r>
            <w:r w:rsidRPr="00D9109F">
              <w:rPr>
                <w:bCs/>
                <w:vanish/>
              </w:rPr>
              <w:t>1||</w:t>
            </w:r>
            <w:r w:rsidRPr="00D9109F">
              <w:rPr>
                <w:rFonts w:ascii="Tahoma" w:hAnsi="Tahoma" w:cs="Tahoma"/>
                <w:bCs/>
                <w:vanish/>
              </w:rPr>
              <w:t>�</w:t>
            </w:r>
            <w:r w:rsidRPr="00D9109F">
              <w:rPr>
                <w:bCs/>
                <w:vanish/>
              </w:rPr>
              <w:t>2|</w:t>
            </w:r>
            <w:r w:rsidRPr="00D9109F">
              <w:rPr>
                <w:rFonts w:ascii="Tahoma" w:hAnsi="Tahoma" w:cs="Tahoma"/>
                <w:bCs/>
                <w:vanish/>
              </w:rPr>
              <w:t>�</w:t>
            </w:r>
            <w:r w:rsidRPr="00D9109F">
              <w:rPr>
                <w:bCs/>
                <w:vanish/>
              </w:rPr>
              <w:t>2</w:t>
            </w:r>
          </w:p>
          <w:p w:rsidR="00FF12E9" w:rsidRPr="00FF12E9" w:rsidRDefault="00FF12E9" w:rsidP="00FF12E9">
            <w:pPr>
              <w:spacing w:after="160" w:line="259" w:lineRule="auto"/>
              <w:jc w:val="both"/>
              <w:rPr>
                <w:bCs/>
              </w:rPr>
            </w:pPr>
            <w:r w:rsidRPr="00FF12E9">
              <w:rPr>
                <w:bCs/>
              </w:rPr>
              <w:t>Trong đó: r là khoảng cách giữa hai điện tích điểm q</w:t>
            </w:r>
            <w:r w:rsidRPr="00FF12E9">
              <w:rPr>
                <w:bCs/>
                <w:vertAlign w:val="subscript"/>
              </w:rPr>
              <w:t>1</w:t>
            </w:r>
            <w:r w:rsidRPr="00FF12E9">
              <w:rPr>
                <w:bCs/>
              </w:rPr>
              <w:t>, q</w:t>
            </w:r>
            <w:r w:rsidRPr="00FF12E9">
              <w:rPr>
                <w:bCs/>
                <w:vertAlign w:val="subscript"/>
              </w:rPr>
              <w:t>2</w:t>
            </w:r>
            <w:r w:rsidRPr="00FF12E9">
              <w:rPr>
                <w:bCs/>
              </w:rPr>
              <w:t>; k là hệ số tỉ lệ.</w:t>
            </w:r>
          </w:p>
          <w:p w:rsidR="00FF12E9" w:rsidRDefault="00FF12E9" w:rsidP="00FF12E9">
            <w:pPr>
              <w:spacing w:after="160" w:line="259" w:lineRule="auto"/>
              <w:jc w:val="both"/>
              <w:rPr>
                <w:bCs/>
              </w:rPr>
            </w:pPr>
            <w:r w:rsidRPr="00FF12E9">
              <w:rPr>
                <w:bCs/>
              </w:rPr>
              <w:t>- Biểu thức của định luật Coulomb đối với môi trường chân không:</w:t>
            </w:r>
          </w:p>
          <w:p w:rsidR="00D9109F" w:rsidRDefault="00D9109F" w:rsidP="00D9109F">
            <w:pPr>
              <w:spacing w:after="160" w:line="259" w:lineRule="auto"/>
              <w:jc w:val="both"/>
              <w:rPr>
                <w:rFonts w:eastAsiaTheme="minorEastAsia"/>
                <w:bCs/>
              </w:rPr>
            </w:pPr>
            <w:r w:rsidRPr="00D9109F">
              <w:rPr>
                <w:bCs/>
              </w:rPr>
              <w:t xml:space="preserve">F= </w:t>
            </w:r>
            <m:oMath>
              <m:f>
                <m:fPr>
                  <m:ctrlPr>
                    <w:rPr>
                      <w:rFonts w:ascii="Cambria Math" w:hAnsi="Cambria Math"/>
                      <w:bCs/>
                      <w:i/>
                    </w:rPr>
                  </m:ctrlPr>
                </m:fPr>
                <m:num>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rPr>
                            <m:t>q</m:t>
                          </m:r>
                        </m:e>
                        <m:sub>
                          <m:r>
                            <w:rPr>
                              <w:rFonts w:ascii="Cambria Math" w:hAnsi="Cambria Math"/>
                            </w:rPr>
                            <m:t>1</m:t>
                          </m:r>
                        </m:sub>
                      </m:sSub>
                      <m:sSub>
                        <m:sSubPr>
                          <m:ctrlPr>
                            <w:rPr>
                              <w:rFonts w:ascii="Cambria Math" w:hAnsi="Cambria Math"/>
                              <w:bCs/>
                              <w:i/>
                            </w:rPr>
                          </m:ctrlPr>
                        </m:sSubPr>
                        <m:e>
                          <m:r>
                            <w:rPr>
                              <w:rFonts w:ascii="Cambria Math" w:hAnsi="Cambria Math"/>
                            </w:rPr>
                            <m:t>q</m:t>
                          </m:r>
                        </m:e>
                        <m:sub>
                          <m:r>
                            <w:rPr>
                              <w:rFonts w:ascii="Cambria Math" w:hAnsi="Cambria Math"/>
                            </w:rPr>
                            <m:t>2</m:t>
                          </m:r>
                        </m:sub>
                      </m:sSub>
                    </m:e>
                  </m:d>
                </m:num>
                <m:den>
                  <m:sSup>
                    <m:sSupPr>
                      <m:ctrlPr>
                        <w:rPr>
                          <w:rFonts w:ascii="Cambria Math" w:hAnsi="Cambria Math"/>
                          <w:bCs/>
                          <w:i/>
                        </w:rPr>
                      </m:ctrlPr>
                    </m:sSupPr>
                    <m:e>
                      <m:r>
                        <w:rPr>
                          <w:rFonts w:ascii="Cambria Math" w:hAnsi="Cambria Math"/>
                        </w:rPr>
                        <m:t>4</m:t>
                      </m:r>
                      <m:r>
                        <w:rPr>
                          <w:rFonts w:ascii="Cambria Math" w:hAnsi="Cambria Math"/>
                        </w:rPr>
                        <m:t>π</m:t>
                      </m:r>
                      <m:sSub>
                        <m:sSubPr>
                          <m:ctrlPr>
                            <w:rPr>
                              <w:rFonts w:ascii="Cambria Math" w:hAnsi="Cambria Math"/>
                              <w:bCs/>
                              <w:i/>
                            </w:rPr>
                          </m:ctrlPr>
                        </m:sSubPr>
                        <m:e>
                          <m:r>
                            <w:rPr>
                              <w:rFonts w:ascii="Cambria Math" w:hAnsi="Cambria Math"/>
                            </w:rPr>
                            <m:t>ε</m:t>
                          </m:r>
                        </m:e>
                        <m:sub>
                          <m:r>
                            <w:rPr>
                              <w:rFonts w:ascii="Cambria Math" w:hAnsi="Cambria Math"/>
                            </w:rPr>
                            <m:t>0</m:t>
                          </m:r>
                        </m:sub>
                      </m:sSub>
                      <m:r>
                        <w:rPr>
                          <w:rFonts w:ascii="Cambria Math" w:hAnsi="Cambria Math"/>
                        </w:rPr>
                        <m:t>r</m:t>
                      </m:r>
                    </m:e>
                    <m:sup>
                      <m:r>
                        <w:rPr>
                          <w:rFonts w:ascii="Cambria Math" w:hAnsi="Cambria Math"/>
                        </w:rPr>
                        <m:t>2</m:t>
                      </m:r>
                    </m:sup>
                  </m:sSup>
                </m:den>
              </m:f>
            </m:oMath>
            <w:r>
              <w:rPr>
                <w:rFonts w:eastAsiaTheme="minorEastAsia"/>
                <w:bCs/>
              </w:rPr>
              <w:t xml:space="preserve">; </w:t>
            </w:r>
          </w:p>
          <w:p w:rsidR="00D9109F" w:rsidRPr="00D9109F" w:rsidRDefault="00D9109F" w:rsidP="00D9109F">
            <w:pPr>
              <w:spacing w:after="160" w:line="259" w:lineRule="auto"/>
              <w:jc w:val="both"/>
              <w:rPr>
                <w:rFonts w:eastAsiaTheme="minorEastAsia"/>
                <w:bCs/>
              </w:rPr>
            </w:pPr>
            <w:r w:rsidRPr="00D9109F">
              <w:rPr>
                <w:rFonts w:eastAsiaTheme="minorEastAsia"/>
                <w:bCs/>
              </w:rPr>
              <w:t xml:space="preserve">F= </w:t>
            </w:r>
            <m:oMath>
              <m:f>
                <m:fPr>
                  <m:ctrlPr>
                    <w:rPr>
                      <w:rFonts w:ascii="Cambria Math" w:eastAsiaTheme="minorEastAsia" w:hAnsi="Cambria Math"/>
                      <w:bCs/>
                      <w:i/>
                    </w:rPr>
                  </m:ctrlPr>
                </m:fPr>
                <m:num>
                  <m:r>
                    <w:rPr>
                      <w:rFonts w:ascii="Cambria Math" w:eastAsiaTheme="minorEastAsia" w:hAnsi="Cambria Math"/>
                    </w:rPr>
                    <m:t>k</m:t>
                  </m:r>
                  <m:d>
                    <m:dPr>
                      <m:begChr m:val="|"/>
                      <m:endChr m:val="|"/>
                      <m:ctrlPr>
                        <w:rPr>
                          <w:rFonts w:ascii="Cambria Math" w:eastAsiaTheme="minorEastAsia" w:hAnsi="Cambria Math"/>
                          <w:bCs/>
                          <w:i/>
                        </w:rPr>
                      </m:ctrlPr>
                    </m:dPr>
                    <m:e>
                      <m:sSub>
                        <m:sSubPr>
                          <m:ctrlPr>
                            <w:rPr>
                              <w:rFonts w:ascii="Cambria Math" w:eastAsiaTheme="minorEastAsia" w:hAnsi="Cambria Math"/>
                              <w:bCs/>
                              <w:i/>
                            </w:rPr>
                          </m:ctrlPr>
                        </m:sSubPr>
                        <m:e>
                          <m:r>
                            <w:rPr>
                              <w:rFonts w:ascii="Cambria Math" w:eastAsiaTheme="minorEastAsia" w:hAnsi="Cambria Math"/>
                            </w:rPr>
                            <m:t>q</m:t>
                          </m:r>
                        </m:e>
                        <m:sub>
                          <m:r>
                            <w:rPr>
                              <w:rFonts w:ascii="Cambria Math" w:eastAsiaTheme="minorEastAsia" w:hAnsi="Cambria Math"/>
                            </w:rPr>
                            <m:t>1</m:t>
                          </m:r>
                        </m:sub>
                      </m:sSub>
                      <m:sSub>
                        <m:sSubPr>
                          <m:ctrlPr>
                            <w:rPr>
                              <w:rFonts w:ascii="Cambria Math" w:eastAsiaTheme="minorEastAsia" w:hAnsi="Cambria Math"/>
                              <w:bCs/>
                              <w:i/>
                            </w:rPr>
                          </m:ctrlPr>
                        </m:sSubPr>
                        <m:e>
                          <m:r>
                            <w:rPr>
                              <w:rFonts w:ascii="Cambria Math" w:eastAsiaTheme="minorEastAsia" w:hAnsi="Cambria Math"/>
                            </w:rPr>
                            <m:t>q</m:t>
                          </m:r>
                        </m:e>
                        <m:sub>
                          <m:r>
                            <w:rPr>
                              <w:rFonts w:ascii="Cambria Math" w:eastAsiaTheme="minorEastAsia" w:hAnsi="Cambria Math"/>
                            </w:rPr>
                            <m:t>2</m:t>
                          </m:r>
                        </m:sub>
                      </m:sSub>
                    </m:e>
                  </m:d>
                </m:num>
                <m:den>
                  <m:sSup>
                    <m:sSupPr>
                      <m:ctrlPr>
                        <w:rPr>
                          <w:rFonts w:ascii="Cambria Math" w:eastAsiaTheme="minorEastAsia" w:hAnsi="Cambria Math"/>
                          <w:bCs/>
                          <w:i/>
                        </w:rPr>
                      </m:ctrlPr>
                    </m:sSupPr>
                    <m:e>
                      <m:r>
                        <w:rPr>
                          <w:rFonts w:ascii="Cambria Math" w:eastAsiaTheme="minorEastAsia" w:hAnsi="Cambria Math"/>
                        </w:rPr>
                        <m:t>r</m:t>
                      </m:r>
                    </m:e>
                    <m:sup>
                      <m:r>
                        <w:rPr>
                          <w:rFonts w:ascii="Cambria Math" w:eastAsiaTheme="minorEastAsia" w:hAnsi="Cambria Math"/>
                        </w:rPr>
                        <m:t>2</m:t>
                      </m:r>
                    </m:sup>
                  </m:sSup>
                </m:den>
              </m:f>
            </m:oMath>
            <w:r w:rsidRPr="00D9109F">
              <w:rPr>
                <w:rFonts w:ascii="Tahoma" w:eastAsiaTheme="minorEastAsia" w:hAnsi="Tahoma" w:cs="Tahoma"/>
                <w:bCs/>
                <w:vanish/>
              </w:rPr>
              <w:t>�</w:t>
            </w:r>
            <w:r w:rsidRPr="00D9109F">
              <w:rPr>
                <w:rFonts w:eastAsiaTheme="minorEastAsia"/>
                <w:bCs/>
                <w:vanish/>
              </w:rPr>
              <w:t>=</w:t>
            </w:r>
            <w:r w:rsidRPr="00D9109F">
              <w:rPr>
                <w:rFonts w:ascii="Tahoma" w:eastAsiaTheme="minorEastAsia" w:hAnsi="Tahoma" w:cs="Tahoma"/>
                <w:bCs/>
                <w:vanish/>
              </w:rPr>
              <w:t>�</w:t>
            </w:r>
            <w:r w:rsidRPr="00D9109F">
              <w:rPr>
                <w:rFonts w:eastAsiaTheme="minorEastAsia"/>
                <w:bCs/>
                <w:vanish/>
              </w:rPr>
              <w:t>|</w:t>
            </w:r>
            <w:r w:rsidRPr="00D9109F">
              <w:rPr>
                <w:rFonts w:ascii="Tahoma" w:eastAsiaTheme="minorEastAsia" w:hAnsi="Tahoma" w:cs="Tahoma"/>
                <w:bCs/>
                <w:vanish/>
              </w:rPr>
              <w:t>�</w:t>
            </w:r>
            <w:r w:rsidRPr="00D9109F">
              <w:rPr>
                <w:rFonts w:eastAsiaTheme="minorEastAsia"/>
                <w:bCs/>
                <w:vanish/>
              </w:rPr>
              <w:t>1||</w:t>
            </w:r>
            <w:r w:rsidRPr="00D9109F">
              <w:rPr>
                <w:rFonts w:ascii="Tahoma" w:eastAsiaTheme="minorEastAsia" w:hAnsi="Tahoma" w:cs="Tahoma"/>
                <w:bCs/>
                <w:vanish/>
              </w:rPr>
              <w:t>�</w:t>
            </w:r>
            <w:r w:rsidRPr="00D9109F">
              <w:rPr>
                <w:rFonts w:eastAsiaTheme="minorEastAsia"/>
                <w:bCs/>
                <w:vanish/>
              </w:rPr>
              <w:t>2|</w:t>
            </w:r>
            <w:r w:rsidRPr="00D9109F">
              <w:rPr>
                <w:rFonts w:ascii="Tahoma" w:eastAsiaTheme="minorEastAsia" w:hAnsi="Tahoma" w:cs="Tahoma"/>
                <w:bCs/>
                <w:vanish/>
              </w:rPr>
              <w:t>�</w:t>
            </w:r>
            <w:r w:rsidRPr="00D9109F">
              <w:rPr>
                <w:rFonts w:eastAsiaTheme="minorEastAsia"/>
                <w:bCs/>
                <w:vanish/>
              </w:rPr>
              <w:t>2</w:t>
            </w:r>
          </w:p>
          <w:p w:rsidR="00FF12E9" w:rsidRPr="00FF12E9" w:rsidRDefault="00D9109F" w:rsidP="00FF12E9">
            <w:pPr>
              <w:spacing w:after="160" w:line="259" w:lineRule="auto"/>
              <w:jc w:val="both"/>
              <w:rPr>
                <w:bCs/>
              </w:rPr>
            </w:pPr>
            <w:r w:rsidRPr="00D9109F">
              <w:rPr>
                <w:rFonts w:ascii="Tahoma" w:hAnsi="Tahoma" w:cs="Tahoma"/>
                <w:bCs/>
                <w:vanish/>
              </w:rPr>
              <w:t>�</w:t>
            </w:r>
            <w:r w:rsidRPr="00D9109F">
              <w:rPr>
                <w:bCs/>
                <w:vanish/>
              </w:rPr>
              <w:t>=</w:t>
            </w:r>
            <w:r w:rsidRPr="00D9109F">
              <w:rPr>
                <w:rFonts w:ascii="Tahoma" w:hAnsi="Tahoma" w:cs="Tahoma"/>
                <w:bCs/>
                <w:vanish/>
              </w:rPr>
              <w:t>�</w:t>
            </w:r>
            <w:r w:rsidRPr="00D9109F">
              <w:rPr>
                <w:bCs/>
                <w:vanish/>
              </w:rPr>
              <w:t>|</w:t>
            </w:r>
            <w:r w:rsidRPr="00D9109F">
              <w:rPr>
                <w:rFonts w:ascii="Tahoma" w:hAnsi="Tahoma" w:cs="Tahoma"/>
                <w:bCs/>
                <w:vanish/>
              </w:rPr>
              <w:t>�</w:t>
            </w:r>
            <w:r w:rsidRPr="00D9109F">
              <w:rPr>
                <w:bCs/>
                <w:vanish/>
              </w:rPr>
              <w:t>1||</w:t>
            </w:r>
            <w:r w:rsidRPr="00D9109F">
              <w:rPr>
                <w:rFonts w:ascii="Tahoma" w:hAnsi="Tahoma" w:cs="Tahoma"/>
                <w:bCs/>
                <w:vanish/>
              </w:rPr>
              <w:t>�</w:t>
            </w:r>
            <w:r w:rsidRPr="00D9109F">
              <w:rPr>
                <w:bCs/>
                <w:vanish/>
              </w:rPr>
              <w:t>2|</w:t>
            </w:r>
            <w:r w:rsidRPr="00D9109F">
              <w:rPr>
                <w:rFonts w:ascii="Tahoma" w:hAnsi="Tahoma" w:cs="Tahoma"/>
                <w:bCs/>
                <w:vanish/>
              </w:rPr>
              <w:t>�</w:t>
            </w:r>
            <w:r w:rsidRPr="00D9109F">
              <w:rPr>
                <w:bCs/>
                <w:vanish/>
              </w:rPr>
              <w:t>2</w:t>
            </w:r>
            <w:r w:rsidR="00FF12E9" w:rsidRPr="00FF12E9">
              <w:rPr>
                <w:bCs/>
              </w:rPr>
              <w:t>Với k = 9.10</w:t>
            </w:r>
            <w:r w:rsidR="00FF12E9" w:rsidRPr="00FF12E9">
              <w:rPr>
                <w:bCs/>
                <w:vertAlign w:val="superscript"/>
              </w:rPr>
              <w:t>9</w:t>
            </w:r>
            <w:r w:rsidR="00FF12E9" w:rsidRPr="00FF12E9">
              <w:rPr>
                <w:bCs/>
              </w:rPr>
              <w:t> Nm</w:t>
            </w:r>
            <w:r w:rsidR="00FF12E9" w:rsidRPr="00FF12E9">
              <w:rPr>
                <w:bCs/>
                <w:vertAlign w:val="superscript"/>
              </w:rPr>
              <w:t>2</w:t>
            </w:r>
            <w:r w:rsidR="00FF12E9" w:rsidRPr="00FF12E9">
              <w:rPr>
                <w:bCs/>
              </w:rPr>
              <w:t>/C</w:t>
            </w:r>
            <w:r w:rsidR="00FF12E9" w:rsidRPr="00FF12E9">
              <w:rPr>
                <w:bCs/>
                <w:vertAlign w:val="superscript"/>
              </w:rPr>
              <w:t>2</w:t>
            </w:r>
            <w:r w:rsidR="00FF12E9" w:rsidRPr="00FF12E9">
              <w:rPr>
                <w:bCs/>
              </w:rPr>
              <w:t>.</w:t>
            </w:r>
          </w:p>
          <w:p w:rsidR="00FF12E9" w:rsidRPr="00FF12E9" w:rsidRDefault="00FF12E9" w:rsidP="00FF12E9">
            <w:pPr>
              <w:spacing w:after="160" w:line="259" w:lineRule="auto"/>
              <w:jc w:val="both"/>
              <w:rPr>
                <w:bCs/>
              </w:rPr>
            </w:pPr>
            <w:r w:rsidRPr="00FF12E9">
              <w:rPr>
                <w:bCs/>
              </w:rPr>
              <w:t> </w:t>
            </w:r>
          </w:p>
          <w:p w:rsidR="00FF12E9" w:rsidRPr="00FF12E9" w:rsidRDefault="00FF12E9" w:rsidP="00FF12E9">
            <w:pPr>
              <w:spacing w:after="160" w:line="259" w:lineRule="auto"/>
              <w:jc w:val="both"/>
              <w:rPr>
                <w:bCs/>
              </w:rPr>
            </w:pPr>
            <w:r w:rsidRPr="00FF12E9">
              <w:rPr>
                <w:bCs/>
              </w:rPr>
              <w:t>*Trả lời Câu hỏi (SGK – tr63)</w:t>
            </w:r>
          </w:p>
          <w:p w:rsidR="00FF12E9" w:rsidRPr="00FF12E9" w:rsidRDefault="00FF12E9" w:rsidP="00FF12E9">
            <w:pPr>
              <w:spacing w:after="160" w:line="259" w:lineRule="auto"/>
              <w:jc w:val="both"/>
              <w:rPr>
                <w:bCs/>
              </w:rPr>
            </w:pPr>
            <w:r w:rsidRPr="00FF12E9">
              <w:rPr>
                <w:bCs/>
              </w:rPr>
              <w:t>1.</w:t>
            </w:r>
          </w:p>
          <w:p w:rsidR="00FF12E9" w:rsidRPr="00FF12E9" w:rsidRDefault="00FF12E9" w:rsidP="00FF12E9">
            <w:pPr>
              <w:spacing w:after="160" w:line="259" w:lineRule="auto"/>
              <w:jc w:val="both"/>
              <w:rPr>
                <w:bCs/>
              </w:rPr>
            </w:pPr>
            <w:r w:rsidRPr="00FF12E9">
              <w:rPr>
                <w:bCs/>
              </w:rPr>
              <w:t>+ Trong công thức (16.2): lực điện F (N); điện tích q</w:t>
            </w:r>
            <w:r w:rsidRPr="00FF12E9">
              <w:rPr>
                <w:bCs/>
                <w:vertAlign w:val="subscript"/>
              </w:rPr>
              <w:t>1</w:t>
            </w:r>
            <w:r w:rsidRPr="00FF12E9">
              <w:rPr>
                <w:bCs/>
              </w:rPr>
              <w:t>, q</w:t>
            </w:r>
            <w:r w:rsidRPr="00FF12E9">
              <w:rPr>
                <w:bCs/>
                <w:vertAlign w:val="subscript"/>
              </w:rPr>
              <w:t>2</w:t>
            </w:r>
            <w:r w:rsidRPr="00FF12E9">
              <w:rPr>
                <w:bCs/>
              </w:rPr>
              <w:t> (C); hằng số điện  (C</w:t>
            </w:r>
            <w:r w:rsidRPr="00FF12E9">
              <w:rPr>
                <w:bCs/>
                <w:vertAlign w:val="superscript"/>
              </w:rPr>
              <w:t>2</w:t>
            </w:r>
            <w:r w:rsidRPr="00FF12E9">
              <w:rPr>
                <w:bCs/>
              </w:rPr>
              <w:t>/Nm</w:t>
            </w:r>
            <w:r w:rsidRPr="00FF12E9">
              <w:rPr>
                <w:bCs/>
                <w:vertAlign w:val="superscript"/>
              </w:rPr>
              <w:t>2</w:t>
            </w:r>
            <w:r w:rsidRPr="00FF12E9">
              <w:rPr>
                <w:bCs/>
              </w:rPr>
              <w:t>), khoảng cách r (m).</w:t>
            </w:r>
          </w:p>
          <w:p w:rsidR="00FF12E9" w:rsidRPr="00FF12E9" w:rsidRDefault="00FF12E9" w:rsidP="00FF12E9">
            <w:pPr>
              <w:spacing w:after="160" w:line="259" w:lineRule="auto"/>
              <w:jc w:val="both"/>
              <w:rPr>
                <w:bCs/>
              </w:rPr>
            </w:pPr>
            <w:r w:rsidRPr="00FF12E9">
              <w:rPr>
                <w:bCs/>
              </w:rPr>
              <w:t>+ Trong công thức (16.3): lực điện F (N); điện tích q</w:t>
            </w:r>
            <w:r w:rsidRPr="00FF12E9">
              <w:rPr>
                <w:bCs/>
                <w:vertAlign w:val="subscript"/>
              </w:rPr>
              <w:t>1</w:t>
            </w:r>
            <w:r w:rsidRPr="00FF12E9">
              <w:rPr>
                <w:bCs/>
              </w:rPr>
              <w:t>, q</w:t>
            </w:r>
            <w:r w:rsidRPr="00FF12E9">
              <w:rPr>
                <w:bCs/>
                <w:vertAlign w:val="subscript"/>
              </w:rPr>
              <w:t>2</w:t>
            </w:r>
            <w:r w:rsidRPr="00FF12E9">
              <w:rPr>
                <w:bCs/>
              </w:rPr>
              <w:t> (C); khoảng cách r (m); hệ số tỉ lệ k (Nm</w:t>
            </w:r>
            <w:r w:rsidRPr="00FF12E9">
              <w:rPr>
                <w:bCs/>
                <w:vertAlign w:val="superscript"/>
              </w:rPr>
              <w:t>2</w:t>
            </w:r>
            <w:r w:rsidRPr="00FF12E9">
              <w:rPr>
                <w:bCs/>
              </w:rPr>
              <w:t>/C</w:t>
            </w:r>
            <w:r w:rsidRPr="00FF12E9">
              <w:rPr>
                <w:bCs/>
                <w:vertAlign w:val="superscript"/>
              </w:rPr>
              <w:t>2</w:t>
            </w:r>
            <w:r w:rsidRPr="00FF12E9">
              <w:rPr>
                <w:bCs/>
              </w:rPr>
              <w:t>).</w:t>
            </w:r>
          </w:p>
          <w:p w:rsidR="00FF12E9" w:rsidRPr="00FF12E9" w:rsidRDefault="00FF12E9" w:rsidP="00FF12E9">
            <w:pPr>
              <w:spacing w:after="160" w:line="259" w:lineRule="auto"/>
              <w:jc w:val="both"/>
              <w:rPr>
                <w:bCs/>
              </w:rPr>
            </w:pPr>
            <w:r w:rsidRPr="00FF12E9">
              <w:rPr>
                <w:bCs/>
              </w:rPr>
              <w:t>2. Lực tương tác giữa hai điện tích tăng 2,25 lần.</w:t>
            </w:r>
          </w:p>
          <w:p w:rsidR="00FF12E9" w:rsidRPr="00FF12E9" w:rsidRDefault="00FF12E9" w:rsidP="00FF12E9">
            <w:pPr>
              <w:spacing w:after="160" w:line="259" w:lineRule="auto"/>
              <w:jc w:val="both"/>
              <w:rPr>
                <w:bCs/>
              </w:rPr>
            </w:pPr>
            <w:r w:rsidRPr="00FF12E9">
              <w:rPr>
                <w:bCs/>
              </w:rPr>
              <w:t xml:space="preserve">3. Lực tương tác giữa hai điện tích </w:t>
            </w:r>
            <w:r w:rsidRPr="00FF12E9">
              <w:rPr>
                <w:bCs/>
              </w:rPr>
              <w:lastRenderedPageBreak/>
              <w:t>là lực đẩy F</w:t>
            </w:r>
            <w:r w:rsidRPr="00FF12E9">
              <w:rPr>
                <w:bCs/>
                <w:vertAlign w:val="subscript"/>
              </w:rPr>
              <w:t>12</w:t>
            </w:r>
            <w:r w:rsidRPr="00FF12E9">
              <w:rPr>
                <w:bCs/>
              </w:rPr>
              <w:t> = F</w:t>
            </w:r>
            <w:r w:rsidRPr="00FF12E9">
              <w:rPr>
                <w:bCs/>
                <w:vertAlign w:val="subscript"/>
              </w:rPr>
              <w:t>21</w:t>
            </w:r>
            <w:r w:rsidRPr="00FF12E9">
              <w:rPr>
                <w:bCs/>
              </w:rPr>
              <w:t> = 0,9N.</w:t>
            </w:r>
          </w:p>
          <w:p w:rsidR="00FF12E9" w:rsidRPr="00FF12E9" w:rsidRDefault="00FF12E9" w:rsidP="00FF12E9">
            <w:pPr>
              <w:spacing w:after="160" w:line="259" w:lineRule="auto"/>
              <w:jc w:val="both"/>
              <w:rPr>
                <w:bCs/>
              </w:rPr>
            </w:pPr>
            <w:r w:rsidRPr="00FF12E9">
              <w:rPr>
                <w:bCs/>
              </w:rPr>
              <w:t> </w:t>
            </w:r>
          </w:p>
          <w:p w:rsidR="00FF12E9" w:rsidRPr="00FF12E9" w:rsidRDefault="00FF12E9" w:rsidP="00FF12E9">
            <w:pPr>
              <w:spacing w:after="160" w:line="259" w:lineRule="auto"/>
              <w:jc w:val="both"/>
              <w:rPr>
                <w:bCs/>
              </w:rPr>
            </w:pPr>
            <w:r w:rsidRPr="00FF12E9">
              <w:rPr>
                <w:bCs/>
              </w:rPr>
              <w:t> </w:t>
            </w:r>
          </w:p>
          <w:p w:rsidR="00FF12E9" w:rsidRPr="00FF12E9" w:rsidRDefault="00FF12E9" w:rsidP="00FF12E9">
            <w:pPr>
              <w:spacing w:after="160" w:line="259" w:lineRule="auto"/>
              <w:jc w:val="both"/>
              <w:rPr>
                <w:bCs/>
              </w:rPr>
            </w:pPr>
            <w:r w:rsidRPr="00FF12E9">
              <w:rPr>
                <w:bCs/>
              </w:rPr>
              <w:t>III. BÀI TẬP VỀ ĐỊNH LUẬT COULOMB</w:t>
            </w:r>
          </w:p>
          <w:p w:rsidR="00FF12E9" w:rsidRPr="00FF12E9" w:rsidRDefault="00FF12E9" w:rsidP="00FF12E9">
            <w:pPr>
              <w:spacing w:after="160" w:line="259" w:lineRule="auto"/>
              <w:jc w:val="both"/>
              <w:rPr>
                <w:bCs/>
              </w:rPr>
            </w:pPr>
            <w:r w:rsidRPr="00FF12E9">
              <w:rPr>
                <w:bCs/>
              </w:rPr>
              <w:t>Bài tập ví dụ (SGK – tr63)</w:t>
            </w:r>
          </w:p>
          <w:p w:rsidR="00FF12E9" w:rsidRPr="00FF12E9" w:rsidRDefault="00FF12E9" w:rsidP="00FF12E9">
            <w:pPr>
              <w:spacing w:after="160" w:line="259" w:lineRule="auto"/>
              <w:jc w:val="both"/>
              <w:rPr>
                <w:bCs/>
              </w:rPr>
            </w:pPr>
            <w:r w:rsidRPr="00FF12E9">
              <w:rPr>
                <w:bCs/>
              </w:rPr>
              <w:t>(Tham khảo lời giải trong SGK)</w:t>
            </w:r>
          </w:p>
          <w:p w:rsidR="00643BBD" w:rsidRPr="00643BBD" w:rsidRDefault="00643BBD" w:rsidP="00FF12E9">
            <w:pPr>
              <w:spacing w:after="160" w:line="259" w:lineRule="auto"/>
              <w:jc w:val="both"/>
              <w:rPr>
                <w:bCs/>
              </w:rPr>
            </w:pPr>
          </w:p>
          <w:p w:rsidR="00643BBD" w:rsidRPr="00643BBD" w:rsidRDefault="00643BBD" w:rsidP="00FF12E9">
            <w:pPr>
              <w:spacing w:after="160" w:line="259" w:lineRule="auto"/>
              <w:jc w:val="both"/>
              <w:rPr>
                <w:bCs/>
              </w:rPr>
            </w:pPr>
          </w:p>
          <w:p w:rsidR="00643BBD" w:rsidRPr="00643BBD" w:rsidRDefault="00643BBD" w:rsidP="00FF12E9">
            <w:pPr>
              <w:spacing w:after="160" w:line="259" w:lineRule="auto"/>
              <w:jc w:val="both"/>
              <w:rPr>
                <w:bCs/>
              </w:rPr>
            </w:pPr>
          </w:p>
          <w:p w:rsidR="00643BBD" w:rsidRPr="00643BBD" w:rsidRDefault="00643BBD" w:rsidP="00FF12E9">
            <w:pPr>
              <w:spacing w:after="160" w:line="259" w:lineRule="auto"/>
              <w:jc w:val="both"/>
              <w:rPr>
                <w:bCs/>
              </w:rPr>
            </w:pPr>
          </w:p>
          <w:p w:rsidR="00643BBD" w:rsidRPr="00643BBD" w:rsidRDefault="00643BBD" w:rsidP="00FF12E9">
            <w:pPr>
              <w:spacing w:after="160" w:line="259" w:lineRule="auto"/>
              <w:jc w:val="both"/>
              <w:rPr>
                <w:bCs/>
              </w:rPr>
            </w:pPr>
          </w:p>
          <w:p w:rsidR="00643BBD" w:rsidRPr="00643BBD" w:rsidRDefault="00643BBD" w:rsidP="00FF12E9">
            <w:pPr>
              <w:spacing w:after="160" w:line="259" w:lineRule="auto"/>
              <w:jc w:val="both"/>
              <w:rPr>
                <w:bCs/>
              </w:rPr>
            </w:pPr>
          </w:p>
        </w:tc>
      </w:tr>
    </w:tbl>
    <w:p w:rsidR="00643BBD" w:rsidRPr="001E7111" w:rsidRDefault="00643BBD" w:rsidP="001B6977"/>
    <w:p w:rsidR="001B6977" w:rsidRPr="001B6977" w:rsidRDefault="001B6977" w:rsidP="001B6977">
      <w:r w:rsidRPr="001B6977">
        <w:rPr>
          <w:b/>
          <w:bCs/>
        </w:rPr>
        <w:t>Hoạt độ</w:t>
      </w:r>
      <w:r w:rsidR="00FF12E9">
        <w:rPr>
          <w:b/>
          <w:bCs/>
        </w:rPr>
        <w:t>ng 4</w:t>
      </w:r>
      <w:r w:rsidRPr="001B6977">
        <w:rPr>
          <w:b/>
          <w:bCs/>
        </w:rPr>
        <w:t>:</w:t>
      </w:r>
      <w:r w:rsidRPr="001B6977">
        <w:t xml:space="preserve"> Luyện tập</w:t>
      </w:r>
    </w:p>
    <w:p w:rsidR="001B6977" w:rsidRPr="00915F1D" w:rsidRDefault="001B6977" w:rsidP="001B6977">
      <w:r w:rsidRPr="00915F1D">
        <w:rPr>
          <w:bCs/>
        </w:rPr>
        <w:t>a. Mục tiêu</w:t>
      </w:r>
      <w:r w:rsidR="00915F1D" w:rsidRPr="00915F1D">
        <w:rPr>
          <w:bCs/>
        </w:rPr>
        <w:t xml:space="preserve"> hoạt động</w:t>
      </w:r>
      <w:r w:rsidRPr="00915F1D">
        <w:rPr>
          <w:bCs/>
        </w:rPr>
        <w:t>:</w:t>
      </w:r>
    </w:p>
    <w:p w:rsidR="001B6977" w:rsidRPr="001B6977" w:rsidRDefault="001B6977" w:rsidP="001B6977">
      <w:r w:rsidRPr="001B6977">
        <w:t>- Biết vận dụng công thức, định nghĩa để giải một số</w:t>
      </w:r>
      <w:r w:rsidR="00915F1D">
        <w:t xml:space="preserve"> bài toán về lực tương tác giữa hai điện tích.</w:t>
      </w:r>
    </w:p>
    <w:p w:rsidR="00915F1D" w:rsidRDefault="001B6977" w:rsidP="001B6977">
      <w:pPr>
        <w:rPr>
          <w:b/>
          <w:bCs/>
        </w:rPr>
      </w:pPr>
      <w:r w:rsidRPr="00915F1D">
        <w:rPr>
          <w:bCs/>
        </w:rPr>
        <w:t>b. Nội dung</w:t>
      </w:r>
      <w:r w:rsidR="00915F1D" w:rsidRPr="00915F1D">
        <w:rPr>
          <w:bCs/>
        </w:rPr>
        <w:t xml:space="preserve"> hoạt động</w:t>
      </w:r>
      <w:r w:rsidRPr="00915F1D">
        <w:rPr>
          <w:bCs/>
        </w:rPr>
        <w:t>:</w:t>
      </w:r>
      <w:r w:rsidRPr="001B6977">
        <w:rPr>
          <w:b/>
          <w:bCs/>
        </w:rPr>
        <w:t xml:space="preserve"> </w:t>
      </w:r>
    </w:p>
    <w:p w:rsidR="001B6977" w:rsidRPr="001B6977" w:rsidRDefault="00915F1D" w:rsidP="001B6977">
      <w:r>
        <w:rPr>
          <w:b/>
          <w:bCs/>
        </w:rPr>
        <w:t xml:space="preserve">- </w:t>
      </w:r>
      <w:r w:rsidR="001B6977" w:rsidRPr="001B6977">
        <w:t>HS thực hiện nhiệm vụ cá nhân hoàn thành yêu cầu dựa trên gợi ý của GV.</w:t>
      </w:r>
    </w:p>
    <w:p w:rsidR="00915F1D" w:rsidRDefault="001B6977" w:rsidP="001B6977">
      <w:pPr>
        <w:rPr>
          <w:b/>
          <w:bCs/>
        </w:rPr>
      </w:pPr>
      <w:r w:rsidRPr="00915F1D">
        <w:rPr>
          <w:bCs/>
        </w:rPr>
        <w:t>c. Sản phẩm</w:t>
      </w:r>
      <w:r w:rsidR="00915F1D" w:rsidRPr="00915F1D">
        <w:rPr>
          <w:bCs/>
        </w:rPr>
        <w:t xml:space="preserve"> hoạt động</w:t>
      </w:r>
      <w:r w:rsidRPr="00915F1D">
        <w:rPr>
          <w:bCs/>
        </w:rPr>
        <w:t>:</w:t>
      </w:r>
      <w:r w:rsidRPr="001B6977">
        <w:rPr>
          <w:b/>
          <w:bCs/>
        </w:rPr>
        <w:t xml:space="preserve"> </w:t>
      </w:r>
    </w:p>
    <w:p w:rsidR="001B6977" w:rsidRPr="001B6977" w:rsidRDefault="00915F1D" w:rsidP="001B6977">
      <w:r>
        <w:rPr>
          <w:b/>
          <w:bCs/>
        </w:rPr>
        <w:t xml:space="preserve">- </w:t>
      </w:r>
      <w:r w:rsidR="001B6977" w:rsidRPr="001B6977">
        <w:t>Kiến thức được hệ thống và hiểu sâu hơn các định nghĩa.</w:t>
      </w:r>
    </w:p>
    <w:p w:rsidR="001B6977" w:rsidRPr="00915F1D" w:rsidRDefault="001B6977" w:rsidP="001B6977">
      <w:r w:rsidRPr="00915F1D">
        <w:rPr>
          <w:bCs/>
        </w:rPr>
        <w:t>d. 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831"/>
        <w:gridCol w:w="4222"/>
        <w:gridCol w:w="3966"/>
      </w:tblGrid>
      <w:tr w:rsidR="00FE12FD" w:rsidRPr="001B6977" w:rsidTr="001B69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6977" w:rsidRPr="001B6977" w:rsidRDefault="001B6977" w:rsidP="001B6977">
            <w:r w:rsidRPr="001B6977">
              <w:rPr>
                <w:b/>
                <w:bCs/>
              </w:rPr>
              <w:t>Bước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6977" w:rsidRPr="001B6977" w:rsidRDefault="001B6977" w:rsidP="001B6977">
            <w:r w:rsidRPr="001B6977">
              <w:rPr>
                <w:b/>
                <w:bCs/>
              </w:rPr>
              <w:t>Nội dung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6977" w:rsidRPr="001B6977" w:rsidRDefault="001B6977" w:rsidP="001B6977">
            <w:r w:rsidRPr="001B6977">
              <w:rPr>
                <w:b/>
                <w:bCs/>
              </w:rPr>
              <w:t>Dự kiến sản phẩm</w:t>
            </w:r>
          </w:p>
        </w:tc>
      </w:tr>
      <w:tr w:rsidR="00FE12FD" w:rsidRPr="001B6977" w:rsidTr="001B69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6977" w:rsidRPr="001B6977" w:rsidRDefault="001B6977" w:rsidP="001B6977">
            <w:r w:rsidRPr="001B6977">
              <w:rPr>
                <w:b/>
                <w:bCs/>
              </w:rPr>
              <w:t>Bước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43D0" w:rsidRDefault="001B6977" w:rsidP="001B6977">
            <w:pPr>
              <w:rPr>
                <w:b/>
                <w:bCs/>
              </w:rPr>
            </w:pPr>
            <w:r w:rsidRPr="001B6977">
              <w:rPr>
                <w:b/>
                <w:bCs/>
              </w:rPr>
              <w:t>GV chuyển giao nhiệm vụ học tập</w:t>
            </w:r>
          </w:p>
          <w:p w:rsidR="00915F1D" w:rsidRDefault="00915F1D" w:rsidP="001B6977">
            <w:r w:rsidRPr="00915F1D">
              <w:rPr>
                <w:b/>
                <w:bCs/>
              </w:rPr>
              <w:t>Bài 1: </w:t>
            </w:r>
            <w:r w:rsidRPr="00915F1D">
              <w:t xml:space="preserve">Người ta có thể dùng lực tĩnh điện để tách các trang sách bị dính chặt vào </w:t>
            </w:r>
            <w:r w:rsidRPr="00915F1D">
              <w:lastRenderedPageBreak/>
              <w:t>nhau mà không làm chúng hỏng. Hãy mô tả cách làm này.</w:t>
            </w:r>
          </w:p>
          <w:p w:rsidR="00CA43D0" w:rsidRDefault="00CA43D0" w:rsidP="001B6977">
            <w:pPr>
              <w:rPr>
                <w:bCs/>
              </w:rPr>
            </w:pPr>
            <w:r>
              <w:rPr>
                <w:b/>
                <w:bCs/>
              </w:rPr>
              <w:t>Bài 2</w:t>
            </w:r>
            <w:r w:rsidRPr="00CA43D0">
              <w:rPr>
                <w:b/>
                <w:bCs/>
              </w:rPr>
              <w:t>: </w:t>
            </w:r>
            <w:r w:rsidRPr="00CA43D0">
              <w:rPr>
                <w:bCs/>
              </w:rPr>
              <w:t>Có thể dùng định luật Coulomb để xác định độ lớn của lực tương tác giữa các điện tích trong các thí nghiệm ở Hình 16.1 không? Tại sao?</w:t>
            </w:r>
          </w:p>
          <w:p w:rsidR="00CA43D0" w:rsidRDefault="00CA43D0" w:rsidP="001B6977">
            <w:pPr>
              <w:rPr>
                <w:rFonts w:eastAsiaTheme="minorEastAsia"/>
                <w:bCs/>
              </w:rPr>
            </w:pPr>
            <w:r w:rsidRPr="00CA43D0">
              <w:rPr>
                <w:b/>
                <w:bCs/>
              </w:rPr>
              <w:t>Bài 3:</w:t>
            </w:r>
            <w:r w:rsidRPr="00CA43D0">
              <w:rPr>
                <w:bCs/>
              </w:rPr>
              <w:t> Xác định lực điện tương tác giữa electron và proton của nguyên tử hydrogen. Biết khoảng cách từ electron trong nguyên tử hydrogen đến hạt nhân của nguyên tử này là 5.10</w:t>
            </w:r>
            <w:r w:rsidRPr="00CA43D0">
              <w:rPr>
                <w:bCs/>
                <w:vertAlign w:val="superscript"/>
              </w:rPr>
              <w:t>-11</w:t>
            </w:r>
            <w:r w:rsidRPr="00CA43D0">
              <w:rPr>
                <w:bCs/>
              </w:rPr>
              <w:t> m; điện tích của electron và proton có độ lớn bằng nhau 1,6.10</w:t>
            </w:r>
            <w:r w:rsidRPr="00CA43D0">
              <w:rPr>
                <w:bCs/>
                <w:vertAlign w:val="superscript"/>
              </w:rPr>
              <w:t>-19</w:t>
            </w:r>
            <w:r w:rsidRPr="00CA43D0">
              <w:rPr>
                <w:bCs/>
              </w:rPr>
              <w:t> C.</w:t>
            </w:r>
            <w:r w:rsidRPr="00CA43D0">
              <w:rPr>
                <w:b/>
                <w:bCs/>
              </w:rPr>
              <w:t xml:space="preserve"> </w:t>
            </w:r>
            <w:r w:rsidRPr="00CA43D0">
              <w:rPr>
                <w:bCs/>
              </w:rPr>
              <w:t>Lấy </w:t>
            </w:r>
            <m:oMath>
              <m:sSub>
                <m:sSubPr>
                  <m:ctrlPr>
                    <w:rPr>
                      <w:rFonts w:ascii="Cambria Math" w:hAnsi="Cambria Math"/>
                      <w:bCs/>
                      <w:i/>
                    </w:rPr>
                  </m:ctrlPr>
                </m:sSubPr>
                <m:e>
                  <m:r>
                    <w:rPr>
                      <w:rFonts w:ascii="Cambria Math" w:hAnsi="Cambria Math"/>
                    </w:rPr>
                    <m:t>ε</m:t>
                  </m:r>
                </m:e>
                <m:sub>
                  <m:r>
                    <w:rPr>
                      <w:rFonts w:ascii="Cambria Math" w:hAnsi="Cambria Math"/>
                    </w:rPr>
                    <m:t>0</m:t>
                  </m:r>
                </m:sub>
              </m:sSub>
            </m:oMath>
            <w:r>
              <w:rPr>
                <w:rFonts w:eastAsiaTheme="minorEastAsia"/>
                <w:bCs/>
              </w:rPr>
              <w:t>=8,85.</w:t>
            </w:r>
            <m:oMath>
              <m:sSup>
                <m:sSupPr>
                  <m:ctrlPr>
                    <w:rPr>
                      <w:rFonts w:ascii="Cambria Math" w:eastAsiaTheme="minorEastAsia" w:hAnsi="Cambria Math"/>
                      <w:bCs/>
                      <w:i/>
                    </w:rPr>
                  </m:ctrlPr>
                </m:sSupPr>
                <m:e>
                  <m:r>
                    <w:rPr>
                      <w:rFonts w:ascii="Cambria Math" w:eastAsiaTheme="minorEastAsia" w:hAnsi="Cambria Math"/>
                    </w:rPr>
                    <m:t>10</m:t>
                  </m:r>
                </m:e>
                <m:sup>
                  <m:r>
                    <w:rPr>
                      <w:rFonts w:ascii="Cambria Math" w:eastAsiaTheme="minorEastAsia" w:hAnsi="Cambria Math"/>
                    </w:rPr>
                    <m:t>-12</m:t>
                  </m:r>
                </m:sup>
              </m:sSup>
              <m:f>
                <m:fPr>
                  <m:ctrlPr>
                    <w:rPr>
                      <w:rFonts w:ascii="Cambria Math" w:eastAsiaTheme="minorEastAsia" w:hAnsi="Cambria Math"/>
                      <w:bCs/>
                      <w:i/>
                    </w:rPr>
                  </m:ctrlPr>
                </m:fPr>
                <m:num>
                  <m:sSup>
                    <m:sSupPr>
                      <m:ctrlPr>
                        <w:rPr>
                          <w:rFonts w:ascii="Cambria Math" w:eastAsiaTheme="minorEastAsia" w:hAnsi="Cambria Math"/>
                          <w:bCs/>
                          <w:i/>
                        </w:rPr>
                      </m:ctrlPr>
                    </m:sSupPr>
                    <m:e>
                      <m:r>
                        <w:rPr>
                          <w:rFonts w:ascii="Cambria Math" w:eastAsiaTheme="minorEastAsia" w:hAnsi="Cambria Math"/>
                        </w:rPr>
                        <m:t>C</m:t>
                      </m:r>
                    </m:e>
                    <m:sup>
                      <m:r>
                        <w:rPr>
                          <w:rFonts w:ascii="Cambria Math" w:eastAsiaTheme="minorEastAsia" w:hAnsi="Cambria Math"/>
                        </w:rPr>
                        <m:t>2</m:t>
                      </m:r>
                    </m:sup>
                  </m:sSup>
                </m:num>
                <m:den>
                  <m:sSup>
                    <m:sSupPr>
                      <m:ctrlPr>
                        <w:rPr>
                          <w:rFonts w:ascii="Cambria Math" w:eastAsiaTheme="minorEastAsia" w:hAnsi="Cambria Math"/>
                          <w:bCs/>
                          <w:i/>
                        </w:rPr>
                      </m:ctrlPr>
                    </m:sSupPr>
                    <m:e>
                      <m:r>
                        <w:rPr>
                          <w:rFonts w:ascii="Cambria Math" w:eastAsiaTheme="minorEastAsia" w:hAnsi="Cambria Math"/>
                        </w:rPr>
                        <m:t>N.m</m:t>
                      </m:r>
                    </m:e>
                    <m:sup>
                      <m:r>
                        <w:rPr>
                          <w:rFonts w:ascii="Cambria Math" w:eastAsiaTheme="minorEastAsia" w:hAnsi="Cambria Math"/>
                        </w:rPr>
                        <m:t>2</m:t>
                      </m:r>
                    </m:sup>
                  </m:sSup>
                </m:den>
              </m:f>
            </m:oMath>
          </w:p>
          <w:p w:rsidR="001B6977" w:rsidRPr="001B6977" w:rsidRDefault="001B6977" w:rsidP="0043185A"/>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6977" w:rsidRPr="001B6977" w:rsidRDefault="001B6977" w:rsidP="00CA43D0">
            <w:pPr>
              <w:jc w:val="both"/>
            </w:pPr>
            <w:r w:rsidRPr="001B6977">
              <w:rPr>
                <w:b/>
                <w:bCs/>
              </w:rPr>
              <w:lastRenderedPageBreak/>
              <w:t>II. LUYỆN TẬP</w:t>
            </w:r>
          </w:p>
          <w:p w:rsidR="001B6977" w:rsidRDefault="00CA43D0" w:rsidP="00CA43D0">
            <w:pPr>
              <w:jc w:val="both"/>
              <w:rPr>
                <w:b/>
                <w:bCs/>
              </w:rPr>
            </w:pPr>
            <w:r>
              <w:rPr>
                <w:b/>
                <w:bCs/>
              </w:rPr>
              <w:t>Bài 1:</w:t>
            </w:r>
          </w:p>
          <w:p w:rsidR="00CA43D0" w:rsidRPr="00CA43D0" w:rsidRDefault="00CA43D0" w:rsidP="00CA43D0">
            <w:pPr>
              <w:jc w:val="both"/>
            </w:pPr>
            <w:r w:rsidRPr="00CA43D0">
              <w:lastRenderedPageBreak/>
              <w:t>Cách làm đơn giản như sau:</w:t>
            </w:r>
          </w:p>
          <w:p w:rsidR="00CA43D0" w:rsidRPr="00CA43D0" w:rsidRDefault="00CA43D0" w:rsidP="00CA43D0">
            <w:pPr>
              <w:jc w:val="both"/>
            </w:pPr>
            <w:r w:rsidRPr="00CA43D0">
              <w:t>- Dùng mảnh len chà nhẹ nhiều lần lên trang giấy. Trang giấy được tích điện dương.</w:t>
            </w:r>
          </w:p>
          <w:p w:rsidR="00CA43D0" w:rsidRPr="00CA43D0" w:rsidRDefault="00CA43D0" w:rsidP="00CA43D0">
            <w:pPr>
              <w:jc w:val="both"/>
            </w:pPr>
            <w:r w:rsidRPr="00CA43D0">
              <w:t>- Sau đó dùng mảnh vải cọ xát vào 2 thanh nhựa giống nhau. Khi đó 2 thanh nhựa được tích điện âm. Sau đó đưa 2 thanh nhựa lại gần 2 mặt của các trang sách bị dính chặt, mỗi thanh nhựa sẽ hút mỗi tờ giấy về hai phía khác nhau.</w:t>
            </w:r>
          </w:p>
          <w:p w:rsidR="00CA43D0" w:rsidRPr="00CA43D0" w:rsidRDefault="00CA43D0" w:rsidP="00CA43D0">
            <w:pPr>
              <w:jc w:val="both"/>
              <w:rPr>
                <w:b/>
              </w:rPr>
            </w:pPr>
            <w:r w:rsidRPr="00CA43D0">
              <w:rPr>
                <w:b/>
              </w:rPr>
              <w:t>Bài 2:</w:t>
            </w:r>
          </w:p>
          <w:p w:rsidR="00CA43D0" w:rsidRDefault="00CA43D0" w:rsidP="00CA43D0">
            <w:pPr>
              <w:jc w:val="both"/>
            </w:pPr>
            <w:r w:rsidRPr="00CA43D0">
              <w:t>Có thể dùng định luật Coulomb để xác định độ lớn của lực tương tác giữa các điện tích trong các thí nghiệm ở Hình 16.1 vì các điện tích trong thanh có kích thước rất nhỏ so với khoảng cách giữa hai thanh.</w:t>
            </w:r>
          </w:p>
          <w:p w:rsidR="00CA43D0" w:rsidRDefault="00CA43D0" w:rsidP="00CA43D0">
            <w:pPr>
              <w:jc w:val="both"/>
              <w:rPr>
                <w:b/>
              </w:rPr>
            </w:pPr>
            <w:r w:rsidRPr="00CA43D0">
              <w:rPr>
                <w:b/>
              </w:rPr>
              <w:t>Bài 3:</w:t>
            </w:r>
          </w:p>
          <w:p w:rsidR="00FE12FD" w:rsidRPr="00FE12FD" w:rsidRDefault="00CA43D0" w:rsidP="00CA43D0">
            <w:pPr>
              <w:jc w:val="both"/>
            </w:pPr>
            <w:r w:rsidRPr="00FE12FD">
              <w:t xml:space="preserve">Lực điện: </w:t>
            </w:r>
          </w:p>
          <w:p w:rsidR="00FE12FD" w:rsidRPr="00FE12FD" w:rsidRDefault="00CA43D0" w:rsidP="00CA43D0">
            <w:pPr>
              <w:jc w:val="both"/>
              <w:rPr>
                <w:rFonts w:eastAsiaTheme="minorEastAsia"/>
              </w:rPr>
            </w:pPr>
            <w:r w:rsidRPr="00FE12FD">
              <w:t xml:space="preserve">F= </w:t>
            </w:r>
            <m:oMath>
              <m:f>
                <m:fPr>
                  <m:ctrlPr>
                    <w:rPr>
                      <w:rFonts w:ascii="Cambria Math" w:hAnsi="Cambria Math"/>
                      <w:i/>
                    </w:rPr>
                  </m:ctrlPr>
                </m:fPr>
                <m:num>
                  <m:r>
                    <w:rPr>
                      <w:rFonts w:ascii="Cambria Math" w:hAnsi="Cambria Math"/>
                    </w:rPr>
                    <m:t>k</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1</m:t>
                          </m:r>
                        </m:sub>
                      </m:sSub>
                      <m:sSub>
                        <m:sSubPr>
                          <m:ctrlPr>
                            <w:rPr>
                              <w:rFonts w:ascii="Cambria Math" w:hAnsi="Cambria Math"/>
                              <w:i/>
                            </w:rPr>
                          </m:ctrlPr>
                        </m:sSubPr>
                        <m:e>
                          <m:r>
                            <w:rPr>
                              <w:rFonts w:ascii="Cambria Math" w:hAnsi="Cambria Math"/>
                            </w:rPr>
                            <m:t>q</m:t>
                          </m:r>
                        </m:e>
                        <m:sub>
                          <m:r>
                            <w:rPr>
                              <w:rFonts w:ascii="Cambria Math" w:hAnsi="Cambria Math"/>
                            </w:rPr>
                            <m:t>2</m:t>
                          </m:r>
                        </m:sub>
                      </m:sSub>
                    </m:e>
                  </m:d>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w:r w:rsidRPr="00FE12FD">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9.</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1,6.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-19</m:t>
                          </m:r>
                        </m:sup>
                      </m:sSup>
                      <m:r>
                        <w:rPr>
                          <w:rFonts w:ascii="Cambria Math" w:eastAsiaTheme="minorEastAsia" w:hAnsi="Cambria Math"/>
                        </w:rPr>
                        <m:t>.(-1,6.</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-19</m:t>
                          </m:r>
                        </m:sup>
                      </m:sSup>
                      <m:r>
                        <w:rPr>
                          <w:rFonts w:ascii="Cambria Math" w:eastAsiaTheme="minorEastAsia" w:hAnsi="Cambria Math"/>
                        </w:rPr>
                        <m:t>0</m:t>
                      </m:r>
                    </m:e>
                  </m:d>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-11</m:t>
                          </m:r>
                        </m:sup>
                      </m:sSup>
                      <m:r>
                        <w:rPr>
                          <w:rFonts w:ascii="Cambria Math" w:eastAsiaTheme="minorEastAsia" w:hAnsi="Cambria Math"/>
                        </w:rPr>
                        <m:t>)</m:t>
                      </m:r>
                    </m:e>
                    <m:sup>
                      <m:r>
                        <w:rPr>
                          <w:rFonts w:ascii="Cambria Math" w:eastAsiaTheme="minorEastAsia" w:hAnsi="Cambria Math"/>
                        </w:rPr>
                        <m:t>2</m:t>
                      </m:r>
                    </m:sup>
                  </m:sSup>
                </m:den>
              </m:f>
            </m:oMath>
            <w:r w:rsidR="00FE12FD" w:rsidRPr="00FE12FD">
              <w:rPr>
                <w:rFonts w:eastAsiaTheme="minorEastAsia"/>
              </w:rPr>
              <w:t xml:space="preserve"> </w:t>
            </w:r>
          </w:p>
          <w:p w:rsidR="00CA43D0" w:rsidRPr="00FE12FD" w:rsidRDefault="00FE12FD" w:rsidP="00FE12FD">
            <w:pPr>
              <w:pStyle w:val="ListParagraph"/>
              <w:numPr>
                <w:ilvl w:val="0"/>
                <w:numId w:val="6"/>
              </w:numPr>
              <w:jc w:val="both"/>
              <w:rPr>
                <w:b/>
              </w:rPr>
            </w:pPr>
            <w:r w:rsidRPr="00FE12FD">
              <w:rPr>
                <w:rFonts w:eastAsiaTheme="minorEastAsia"/>
              </w:rPr>
              <w:t>F</w:t>
            </w:r>
            <w:r w:rsidRPr="00FE12FD">
              <w:rPr>
                <w:rFonts w:eastAsiaTheme="minorEastAsia"/>
                <w:b/>
              </w:rPr>
              <w:t xml:space="preserve">= </w:t>
            </w:r>
            <w:r w:rsidRPr="00FE12FD">
              <w:rPr>
                <w:rFonts w:eastAsiaTheme="minorEastAsia"/>
              </w:rPr>
              <w:t>9,216.</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oMath>
            <w:r w:rsidRPr="00FE12FD">
              <w:rPr>
                <w:rFonts w:eastAsiaTheme="minorEastAsia"/>
              </w:rPr>
              <w:t>N</w:t>
            </w:r>
          </w:p>
          <w:p w:rsidR="00FE12FD" w:rsidRPr="00FE12FD" w:rsidRDefault="00FE12FD" w:rsidP="0043185A">
            <w:pPr>
              <w:jc w:val="both"/>
              <w:rPr>
                <w:b/>
              </w:rPr>
            </w:pPr>
          </w:p>
        </w:tc>
      </w:tr>
      <w:tr w:rsidR="00FE12FD" w:rsidRPr="001B6977" w:rsidTr="001B69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6977" w:rsidRPr="001B6977" w:rsidRDefault="001B6977" w:rsidP="001B6977">
            <w:r w:rsidRPr="001B6977">
              <w:rPr>
                <w:b/>
                <w:bCs/>
              </w:rPr>
              <w:lastRenderedPageBreak/>
              <w:t>Bước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6977" w:rsidRPr="001B6977" w:rsidRDefault="001B6977" w:rsidP="001B6977">
            <w:r w:rsidRPr="001B6977">
              <w:rPr>
                <w:b/>
                <w:bCs/>
              </w:rPr>
              <w:t>HS thực hiện nhiệm vụ học tập</w:t>
            </w:r>
          </w:p>
          <w:p w:rsidR="001B6977" w:rsidRPr="001B6977" w:rsidRDefault="001B6977" w:rsidP="001B6977">
            <w:r w:rsidRPr="001B6977">
              <w:t>- HS đọc thông tin SGK, tiếp nhận câu hỏi từ GV, suy nghĩ để tìm câu trả lời.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6977" w:rsidRPr="001B6977" w:rsidRDefault="001B6977" w:rsidP="001B6977"/>
        </w:tc>
      </w:tr>
      <w:tr w:rsidR="00FE12FD" w:rsidRPr="001B6977" w:rsidTr="001B69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6977" w:rsidRPr="001B6977" w:rsidRDefault="001B6977" w:rsidP="001B6977">
            <w:r w:rsidRPr="001B6977">
              <w:rPr>
                <w:b/>
                <w:bCs/>
              </w:rPr>
              <w:t>Bước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6977" w:rsidRPr="001B6977" w:rsidRDefault="001B6977" w:rsidP="001B6977">
            <w:r w:rsidRPr="001B6977">
              <w:rPr>
                <w:b/>
                <w:bCs/>
              </w:rPr>
              <w:t>Báo cáo kết quả hoạt động và thảo luận</w:t>
            </w:r>
          </w:p>
          <w:p w:rsidR="001B6977" w:rsidRPr="001B6977" w:rsidRDefault="001B6977" w:rsidP="001B6977">
            <w:r w:rsidRPr="001B6977">
              <w:t>- GV mời đại diện 1 – 2 HS trình bày câu trả lời, mỗi HS trả lời 1 câu.</w:t>
            </w:r>
          </w:p>
          <w:p w:rsidR="001B6977" w:rsidRPr="001B6977" w:rsidRDefault="001B6977" w:rsidP="001B6977">
            <w:r w:rsidRPr="001B6977">
              <w:t>- GV mời HS khác nhận xét, bổ sung.</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6977" w:rsidRPr="001B6977" w:rsidRDefault="001B6977" w:rsidP="001B6977"/>
        </w:tc>
      </w:tr>
      <w:tr w:rsidR="00FE12FD" w:rsidRPr="001B6977" w:rsidTr="001B69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6977" w:rsidRPr="001B6977" w:rsidRDefault="001B6977" w:rsidP="001B6977">
            <w:r w:rsidRPr="001B6977">
              <w:rPr>
                <w:b/>
                <w:bCs/>
              </w:rPr>
              <w:t>Bước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B6977" w:rsidRPr="001B6977" w:rsidRDefault="001B6977" w:rsidP="001B6977">
            <w:r w:rsidRPr="001B6977">
              <w:rPr>
                <w:b/>
                <w:bCs/>
              </w:rPr>
              <w:t>Đánh giá kết quả, thực hiện nhiệm vụ học tập</w:t>
            </w:r>
          </w:p>
          <w:p w:rsidR="001B6977" w:rsidRPr="001B6977" w:rsidRDefault="001B6977" w:rsidP="001B6977">
            <w:r w:rsidRPr="001B6977">
              <w:t>- GV đánh giá, nhận xét, đưa ra kết luận chuẩn kiến thức rồi chuyển sang nội dung mới.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B6977" w:rsidRPr="001B6977" w:rsidRDefault="001B6977" w:rsidP="001B6977"/>
        </w:tc>
      </w:tr>
    </w:tbl>
    <w:p w:rsidR="001B6977" w:rsidRPr="001B6977" w:rsidRDefault="001B6977" w:rsidP="001B6977">
      <w:r w:rsidRPr="001B6977">
        <w:rPr>
          <w:b/>
          <w:bCs/>
        </w:rPr>
        <w:t>IV. KẾT LUẬN</w:t>
      </w:r>
    </w:p>
    <w:p w:rsidR="001B6977" w:rsidRPr="001B6977" w:rsidRDefault="001B6977" w:rsidP="001B6977">
      <w:r w:rsidRPr="001B6977">
        <w:rPr>
          <w:b/>
          <w:bCs/>
        </w:rPr>
        <w:t>1. Giáo viên:</w:t>
      </w:r>
    </w:p>
    <w:p w:rsidR="001B6977" w:rsidRPr="001B6977" w:rsidRDefault="001B6977" w:rsidP="001B6977">
      <w:r w:rsidRPr="001B6977">
        <w:t>- Hệ thống lại kiến thức trong bài học hôm nay.</w:t>
      </w:r>
    </w:p>
    <w:p w:rsidR="001B6977" w:rsidRPr="001B6977" w:rsidRDefault="001B6977" w:rsidP="001B6977">
      <w:r w:rsidRPr="001B6977">
        <w:t>- Đưa ra bài tập về nhà và dặn dò học sinh.</w:t>
      </w:r>
    </w:p>
    <w:p w:rsidR="001B6977" w:rsidRPr="001B6977" w:rsidRDefault="001B6977" w:rsidP="001B6977">
      <w:r w:rsidRPr="001B6977">
        <w:rPr>
          <w:b/>
          <w:bCs/>
        </w:rPr>
        <w:t>2. Học sinh:</w:t>
      </w:r>
    </w:p>
    <w:p w:rsidR="001B6977" w:rsidRPr="001B6977" w:rsidRDefault="001B6977" w:rsidP="001B6977">
      <w:r w:rsidRPr="001B6977">
        <w:t>- Ghi chép lại nhắc nhở của giáo viên.</w:t>
      </w:r>
    </w:p>
    <w:p w:rsidR="00475B86" w:rsidRDefault="001B6977">
      <w:r w:rsidRPr="001B6977">
        <w:rPr>
          <w:b/>
          <w:bCs/>
        </w:rPr>
        <w:t>V. ĐIỀU CHỈNH, THAY ĐỔI, BỔ SUNG (NẾ</w:t>
      </w:r>
      <w:r>
        <w:rPr>
          <w:b/>
          <w:bCs/>
        </w:rPr>
        <w:t>U CÓ</w:t>
      </w:r>
      <w:r w:rsidR="00915F1D">
        <w:rPr>
          <w:b/>
          <w:bCs/>
        </w:rPr>
        <w:t>)</w:t>
      </w:r>
    </w:p>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775"/>
    <w:multiLevelType w:val="hybridMultilevel"/>
    <w:tmpl w:val="5A92E594"/>
    <w:lvl w:ilvl="0" w:tplc="9D1A7C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36F8C"/>
    <w:multiLevelType w:val="hybridMultilevel"/>
    <w:tmpl w:val="B8A66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700CF"/>
    <w:multiLevelType w:val="hybridMultilevel"/>
    <w:tmpl w:val="FFF2A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E0A63"/>
    <w:multiLevelType w:val="hybridMultilevel"/>
    <w:tmpl w:val="FFB8E1D2"/>
    <w:lvl w:ilvl="0" w:tplc="1960C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31D7A"/>
    <w:multiLevelType w:val="hybridMultilevel"/>
    <w:tmpl w:val="56A436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63B10"/>
    <w:multiLevelType w:val="hybridMultilevel"/>
    <w:tmpl w:val="32C89ADA"/>
    <w:lvl w:ilvl="0" w:tplc="18748B44">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77"/>
    <w:rsid w:val="001B6977"/>
    <w:rsid w:val="001E7111"/>
    <w:rsid w:val="002B645F"/>
    <w:rsid w:val="0043185A"/>
    <w:rsid w:val="00475B86"/>
    <w:rsid w:val="004C57DD"/>
    <w:rsid w:val="00643BBD"/>
    <w:rsid w:val="006B5DA7"/>
    <w:rsid w:val="00915F1D"/>
    <w:rsid w:val="00B70E3A"/>
    <w:rsid w:val="00C146B2"/>
    <w:rsid w:val="00CA43D0"/>
    <w:rsid w:val="00D47C7B"/>
    <w:rsid w:val="00D9109F"/>
    <w:rsid w:val="00E156E0"/>
    <w:rsid w:val="00ED6BE7"/>
    <w:rsid w:val="00F77021"/>
    <w:rsid w:val="00FE12FD"/>
    <w:rsid w:val="00FF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FE92"/>
  <w15:chartTrackingRefBased/>
  <w15:docId w15:val="{91E04AA4-78A3-4E33-8ABD-953329DF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45F"/>
    <w:pPr>
      <w:ind w:left="720"/>
      <w:contextualSpacing/>
    </w:pPr>
  </w:style>
  <w:style w:type="character" w:styleId="PlaceholderText">
    <w:name w:val="Placeholder Text"/>
    <w:basedOn w:val="DefaultParagraphFont"/>
    <w:uiPriority w:val="99"/>
    <w:semiHidden/>
    <w:rsid w:val="00CA43D0"/>
    <w:rPr>
      <w:color w:val="808080"/>
    </w:rPr>
  </w:style>
  <w:style w:type="character" w:styleId="Hyperlink">
    <w:name w:val="Hyperlink"/>
    <w:basedOn w:val="DefaultParagraphFont"/>
    <w:uiPriority w:val="99"/>
    <w:unhideWhenUsed/>
    <w:rsid w:val="00B70E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4990">
      <w:bodyDiv w:val="1"/>
      <w:marLeft w:val="0"/>
      <w:marRight w:val="0"/>
      <w:marTop w:val="0"/>
      <w:marBottom w:val="0"/>
      <w:divBdr>
        <w:top w:val="none" w:sz="0" w:space="0" w:color="auto"/>
        <w:left w:val="none" w:sz="0" w:space="0" w:color="auto"/>
        <w:bottom w:val="none" w:sz="0" w:space="0" w:color="auto"/>
        <w:right w:val="none" w:sz="0" w:space="0" w:color="auto"/>
      </w:divBdr>
    </w:div>
    <w:div w:id="245773849">
      <w:bodyDiv w:val="1"/>
      <w:marLeft w:val="0"/>
      <w:marRight w:val="0"/>
      <w:marTop w:val="0"/>
      <w:marBottom w:val="0"/>
      <w:divBdr>
        <w:top w:val="none" w:sz="0" w:space="0" w:color="auto"/>
        <w:left w:val="none" w:sz="0" w:space="0" w:color="auto"/>
        <w:bottom w:val="none" w:sz="0" w:space="0" w:color="auto"/>
        <w:right w:val="none" w:sz="0" w:space="0" w:color="auto"/>
      </w:divBdr>
    </w:div>
    <w:div w:id="313023467">
      <w:bodyDiv w:val="1"/>
      <w:marLeft w:val="0"/>
      <w:marRight w:val="0"/>
      <w:marTop w:val="0"/>
      <w:marBottom w:val="0"/>
      <w:divBdr>
        <w:top w:val="none" w:sz="0" w:space="0" w:color="auto"/>
        <w:left w:val="none" w:sz="0" w:space="0" w:color="auto"/>
        <w:bottom w:val="none" w:sz="0" w:space="0" w:color="auto"/>
        <w:right w:val="none" w:sz="0" w:space="0" w:color="auto"/>
      </w:divBdr>
    </w:div>
    <w:div w:id="436219038">
      <w:bodyDiv w:val="1"/>
      <w:marLeft w:val="0"/>
      <w:marRight w:val="0"/>
      <w:marTop w:val="0"/>
      <w:marBottom w:val="0"/>
      <w:divBdr>
        <w:top w:val="none" w:sz="0" w:space="0" w:color="auto"/>
        <w:left w:val="none" w:sz="0" w:space="0" w:color="auto"/>
        <w:bottom w:val="none" w:sz="0" w:space="0" w:color="auto"/>
        <w:right w:val="none" w:sz="0" w:space="0" w:color="auto"/>
      </w:divBdr>
    </w:div>
    <w:div w:id="596671502">
      <w:bodyDiv w:val="1"/>
      <w:marLeft w:val="0"/>
      <w:marRight w:val="0"/>
      <w:marTop w:val="0"/>
      <w:marBottom w:val="0"/>
      <w:divBdr>
        <w:top w:val="none" w:sz="0" w:space="0" w:color="auto"/>
        <w:left w:val="none" w:sz="0" w:space="0" w:color="auto"/>
        <w:bottom w:val="none" w:sz="0" w:space="0" w:color="auto"/>
        <w:right w:val="none" w:sz="0" w:space="0" w:color="auto"/>
      </w:divBdr>
    </w:div>
    <w:div w:id="639073126">
      <w:bodyDiv w:val="1"/>
      <w:marLeft w:val="0"/>
      <w:marRight w:val="0"/>
      <w:marTop w:val="0"/>
      <w:marBottom w:val="0"/>
      <w:divBdr>
        <w:top w:val="none" w:sz="0" w:space="0" w:color="auto"/>
        <w:left w:val="none" w:sz="0" w:space="0" w:color="auto"/>
        <w:bottom w:val="none" w:sz="0" w:space="0" w:color="auto"/>
        <w:right w:val="none" w:sz="0" w:space="0" w:color="auto"/>
      </w:divBdr>
    </w:div>
    <w:div w:id="663702641">
      <w:bodyDiv w:val="1"/>
      <w:marLeft w:val="0"/>
      <w:marRight w:val="0"/>
      <w:marTop w:val="0"/>
      <w:marBottom w:val="0"/>
      <w:divBdr>
        <w:top w:val="none" w:sz="0" w:space="0" w:color="auto"/>
        <w:left w:val="none" w:sz="0" w:space="0" w:color="auto"/>
        <w:bottom w:val="none" w:sz="0" w:space="0" w:color="auto"/>
        <w:right w:val="none" w:sz="0" w:space="0" w:color="auto"/>
      </w:divBdr>
    </w:div>
    <w:div w:id="762923341">
      <w:bodyDiv w:val="1"/>
      <w:marLeft w:val="0"/>
      <w:marRight w:val="0"/>
      <w:marTop w:val="0"/>
      <w:marBottom w:val="0"/>
      <w:divBdr>
        <w:top w:val="none" w:sz="0" w:space="0" w:color="auto"/>
        <w:left w:val="none" w:sz="0" w:space="0" w:color="auto"/>
        <w:bottom w:val="none" w:sz="0" w:space="0" w:color="auto"/>
        <w:right w:val="none" w:sz="0" w:space="0" w:color="auto"/>
      </w:divBdr>
    </w:div>
    <w:div w:id="823934026">
      <w:bodyDiv w:val="1"/>
      <w:marLeft w:val="0"/>
      <w:marRight w:val="0"/>
      <w:marTop w:val="0"/>
      <w:marBottom w:val="0"/>
      <w:divBdr>
        <w:top w:val="none" w:sz="0" w:space="0" w:color="auto"/>
        <w:left w:val="none" w:sz="0" w:space="0" w:color="auto"/>
        <w:bottom w:val="none" w:sz="0" w:space="0" w:color="auto"/>
        <w:right w:val="none" w:sz="0" w:space="0" w:color="auto"/>
      </w:divBdr>
    </w:div>
    <w:div w:id="870801611">
      <w:bodyDiv w:val="1"/>
      <w:marLeft w:val="0"/>
      <w:marRight w:val="0"/>
      <w:marTop w:val="0"/>
      <w:marBottom w:val="0"/>
      <w:divBdr>
        <w:top w:val="none" w:sz="0" w:space="0" w:color="auto"/>
        <w:left w:val="none" w:sz="0" w:space="0" w:color="auto"/>
        <w:bottom w:val="none" w:sz="0" w:space="0" w:color="auto"/>
        <w:right w:val="none" w:sz="0" w:space="0" w:color="auto"/>
      </w:divBdr>
    </w:div>
    <w:div w:id="882447005">
      <w:bodyDiv w:val="1"/>
      <w:marLeft w:val="0"/>
      <w:marRight w:val="0"/>
      <w:marTop w:val="0"/>
      <w:marBottom w:val="0"/>
      <w:divBdr>
        <w:top w:val="none" w:sz="0" w:space="0" w:color="auto"/>
        <w:left w:val="none" w:sz="0" w:space="0" w:color="auto"/>
        <w:bottom w:val="none" w:sz="0" w:space="0" w:color="auto"/>
        <w:right w:val="none" w:sz="0" w:space="0" w:color="auto"/>
      </w:divBdr>
    </w:div>
    <w:div w:id="904729738">
      <w:bodyDiv w:val="1"/>
      <w:marLeft w:val="0"/>
      <w:marRight w:val="0"/>
      <w:marTop w:val="0"/>
      <w:marBottom w:val="0"/>
      <w:divBdr>
        <w:top w:val="none" w:sz="0" w:space="0" w:color="auto"/>
        <w:left w:val="none" w:sz="0" w:space="0" w:color="auto"/>
        <w:bottom w:val="none" w:sz="0" w:space="0" w:color="auto"/>
        <w:right w:val="none" w:sz="0" w:space="0" w:color="auto"/>
      </w:divBdr>
    </w:div>
    <w:div w:id="1226990655">
      <w:bodyDiv w:val="1"/>
      <w:marLeft w:val="0"/>
      <w:marRight w:val="0"/>
      <w:marTop w:val="0"/>
      <w:marBottom w:val="0"/>
      <w:divBdr>
        <w:top w:val="none" w:sz="0" w:space="0" w:color="auto"/>
        <w:left w:val="none" w:sz="0" w:space="0" w:color="auto"/>
        <w:bottom w:val="none" w:sz="0" w:space="0" w:color="auto"/>
        <w:right w:val="none" w:sz="0" w:space="0" w:color="auto"/>
      </w:divBdr>
    </w:div>
    <w:div w:id="1279869978">
      <w:bodyDiv w:val="1"/>
      <w:marLeft w:val="0"/>
      <w:marRight w:val="0"/>
      <w:marTop w:val="0"/>
      <w:marBottom w:val="0"/>
      <w:divBdr>
        <w:top w:val="none" w:sz="0" w:space="0" w:color="auto"/>
        <w:left w:val="none" w:sz="0" w:space="0" w:color="auto"/>
        <w:bottom w:val="none" w:sz="0" w:space="0" w:color="auto"/>
        <w:right w:val="none" w:sz="0" w:space="0" w:color="auto"/>
      </w:divBdr>
    </w:div>
    <w:div w:id="1296793089">
      <w:bodyDiv w:val="1"/>
      <w:marLeft w:val="0"/>
      <w:marRight w:val="0"/>
      <w:marTop w:val="0"/>
      <w:marBottom w:val="0"/>
      <w:divBdr>
        <w:top w:val="none" w:sz="0" w:space="0" w:color="auto"/>
        <w:left w:val="none" w:sz="0" w:space="0" w:color="auto"/>
        <w:bottom w:val="none" w:sz="0" w:space="0" w:color="auto"/>
        <w:right w:val="none" w:sz="0" w:space="0" w:color="auto"/>
      </w:divBdr>
    </w:div>
    <w:div w:id="1503742564">
      <w:bodyDiv w:val="1"/>
      <w:marLeft w:val="0"/>
      <w:marRight w:val="0"/>
      <w:marTop w:val="0"/>
      <w:marBottom w:val="0"/>
      <w:divBdr>
        <w:top w:val="none" w:sz="0" w:space="0" w:color="auto"/>
        <w:left w:val="none" w:sz="0" w:space="0" w:color="auto"/>
        <w:bottom w:val="none" w:sz="0" w:space="0" w:color="auto"/>
        <w:right w:val="none" w:sz="0" w:space="0" w:color="auto"/>
      </w:divBdr>
    </w:div>
    <w:div w:id="1725330327">
      <w:bodyDiv w:val="1"/>
      <w:marLeft w:val="0"/>
      <w:marRight w:val="0"/>
      <w:marTop w:val="0"/>
      <w:marBottom w:val="0"/>
      <w:divBdr>
        <w:top w:val="none" w:sz="0" w:space="0" w:color="auto"/>
        <w:left w:val="none" w:sz="0" w:space="0" w:color="auto"/>
        <w:bottom w:val="none" w:sz="0" w:space="0" w:color="auto"/>
        <w:right w:val="none" w:sz="0" w:space="0" w:color="auto"/>
      </w:divBdr>
    </w:div>
    <w:div w:id="1969117311">
      <w:bodyDiv w:val="1"/>
      <w:marLeft w:val="0"/>
      <w:marRight w:val="0"/>
      <w:marTop w:val="0"/>
      <w:marBottom w:val="0"/>
      <w:divBdr>
        <w:top w:val="none" w:sz="0" w:space="0" w:color="auto"/>
        <w:left w:val="none" w:sz="0" w:space="0" w:color="auto"/>
        <w:bottom w:val="none" w:sz="0" w:space="0" w:color="auto"/>
        <w:right w:val="none" w:sz="0" w:space="0" w:color="auto"/>
      </w:divBdr>
    </w:div>
    <w:div w:id="2011444356">
      <w:bodyDiv w:val="1"/>
      <w:marLeft w:val="0"/>
      <w:marRight w:val="0"/>
      <w:marTop w:val="0"/>
      <w:marBottom w:val="0"/>
      <w:divBdr>
        <w:top w:val="none" w:sz="0" w:space="0" w:color="auto"/>
        <w:left w:val="none" w:sz="0" w:space="0" w:color="auto"/>
        <w:bottom w:val="none" w:sz="0" w:space="0" w:color="auto"/>
        <w:right w:val="none" w:sz="0" w:space="0" w:color="auto"/>
      </w:divBdr>
    </w:div>
    <w:div w:id="2071268120">
      <w:bodyDiv w:val="1"/>
      <w:marLeft w:val="0"/>
      <w:marRight w:val="0"/>
      <w:marTop w:val="0"/>
      <w:marBottom w:val="0"/>
      <w:divBdr>
        <w:top w:val="none" w:sz="0" w:space="0" w:color="auto"/>
        <w:left w:val="none" w:sz="0" w:space="0" w:color="auto"/>
        <w:bottom w:val="none" w:sz="0" w:space="0" w:color="auto"/>
        <w:right w:val="none" w:sz="0" w:space="0" w:color="auto"/>
      </w:divBdr>
    </w:div>
    <w:div w:id="21316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et.colorado.edu/vi/simulations/coulombs-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2024-03-21T07:47:00Z</dcterms:created>
  <dcterms:modified xsi:type="dcterms:W3CDTF">2024-03-21T07:47:00Z</dcterms:modified>
</cp:coreProperties>
</file>