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1F" w:rsidRDefault="00A13D1F" w:rsidP="00387572">
      <w:pPr>
        <w:pStyle w:val="Title"/>
        <w:spacing w:line="360" w:lineRule="auto"/>
        <w:rPr>
          <w:rFonts w:ascii="Times New Roman" w:hAnsi="Times New Roman" w:cs="Times New Roman"/>
          <w:b/>
          <w:lang w:val="vi-VN"/>
        </w:rPr>
      </w:pPr>
      <w:r w:rsidRPr="00A13D1F">
        <w:rPr>
          <w:rFonts w:ascii="Times New Roman" w:hAnsi="Times New Roman" w:cs="Times New Roman"/>
          <w:b/>
          <w:lang w:val="vi-VN"/>
        </w:rPr>
        <w:t>Bài 24: NGUỒN ĐIỆN</w:t>
      </w:r>
    </w:p>
    <w:p w:rsidR="00A13D1F" w:rsidRDefault="00A13D1F" w:rsidP="00387572">
      <w:pPr>
        <w:spacing w:after="0" w:line="360" w:lineRule="auto"/>
        <w:rPr>
          <w:lang w:val="vi-VN"/>
        </w:rPr>
      </w:pP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PHẦN I. TRẮC NGHIỆM (</w:t>
      </w:r>
      <w:r w:rsidR="00187B0C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Phát biểu nào sau đây là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sai </w:t>
      </w:r>
      <w:r>
        <w:rPr>
          <w:rFonts w:ascii="Times New Roman" w:hAnsi="Times New Roman" w:cs="Times New Roman"/>
          <w:sz w:val="26"/>
          <w:szCs w:val="26"/>
          <w:lang w:val="vi-VN"/>
        </w:rPr>
        <w:t>khi nói về tác dụng của nguồn điện?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>Tạo ra và duy trì một hiệu điện thế.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87B0C">
        <w:rPr>
          <w:rFonts w:ascii="Times New Roman" w:hAnsi="Times New Roman" w:cs="Times New Roman"/>
          <w:b/>
          <w:sz w:val="26"/>
          <w:szCs w:val="26"/>
          <w:highlight w:val="yellow"/>
          <w:lang w:val="vi-VN"/>
        </w:rPr>
        <w:t>B.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Chuyển điện năng thành các dạng năng lượng khác.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vi-VN"/>
        </w:rPr>
        <w:t>Tạo ra dòng điện lâu dài trong mạch.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vi-VN"/>
        </w:rPr>
        <w:t>Chuyển các dạng năng lượng khác thành điện năng.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2. </w:t>
      </w:r>
      <w:r>
        <w:rPr>
          <w:rFonts w:ascii="Times New Roman" w:hAnsi="Times New Roman" w:cs="Times New Roman"/>
          <w:sz w:val="26"/>
          <w:szCs w:val="26"/>
          <w:lang w:val="vi-VN"/>
        </w:rPr>
        <w:t>Một bóng đèn sáng bình thường khi dòng điện chạy qua nó có cường độ 2,5A. Nếu cho dòng điện có cường độ là 2A chạy qua thì đèn: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vi-VN"/>
        </w:rPr>
        <w:t>sáng hơn mức bình thường.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vi-VN"/>
        </w:rPr>
        <w:t>không sáng.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vi-VN"/>
        </w:rPr>
        <w:t>sáng nhấp nháy.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87B0C">
        <w:rPr>
          <w:rFonts w:ascii="Times New Roman" w:hAnsi="Times New Roman" w:cs="Times New Roman"/>
          <w:b/>
          <w:sz w:val="26"/>
          <w:szCs w:val="26"/>
          <w:highlight w:val="yellow"/>
          <w:lang w:val="vi-VN"/>
        </w:rPr>
        <w:t>D.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sáng mờ.</w:t>
      </w:r>
    </w:p>
    <w:p w:rsidR="00A13D1F" w:rsidRDefault="00A13D1F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3. </w:t>
      </w:r>
      <w:r w:rsidR="009362B5">
        <w:rPr>
          <w:rFonts w:ascii="Times New Roman" w:hAnsi="Times New Roman" w:cs="Times New Roman"/>
          <w:sz w:val="26"/>
          <w:szCs w:val="26"/>
          <w:lang w:val="vi-VN"/>
        </w:rPr>
        <w:t xml:space="preserve">Trên </w:t>
      </w:r>
      <w:r w:rsidR="00187B0C">
        <w:rPr>
          <w:rFonts w:ascii="Times New Roman" w:hAnsi="Times New Roman" w:cs="Times New Roman"/>
          <w:sz w:val="26"/>
          <w:szCs w:val="26"/>
          <w:lang w:val="vi-VN"/>
        </w:rPr>
        <w:t>một chiếc acquy có ghi 150Ah con số đó có ý nghĩa là:</w:t>
      </w:r>
    </w:p>
    <w:p w:rsidR="00187B0C" w:rsidRDefault="00187B0C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87B0C">
        <w:rPr>
          <w:rFonts w:ascii="Times New Roman" w:hAnsi="Times New Roman" w:cs="Times New Roman"/>
          <w:b/>
          <w:sz w:val="26"/>
          <w:szCs w:val="26"/>
          <w:highlight w:val="yellow"/>
          <w:lang w:val="vi-VN"/>
        </w:rPr>
        <w:t>A.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nếu sử dụng acquy với cường độ dòng điện 150A thì sau 1h acquy mới hết điện.</w:t>
      </w:r>
    </w:p>
    <w:p w:rsidR="00187B0C" w:rsidRDefault="00187B0C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vi-VN"/>
        </w:rPr>
        <w:t>nếu sử dụng acquy với cường độ dòng điện 150A thì sau 1h acquy đã truyền đi một lượng điện là 150C.</w:t>
      </w:r>
    </w:p>
    <w:p w:rsidR="00187B0C" w:rsidRDefault="00187B0C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vi-VN"/>
        </w:rPr>
        <w:t>lượng điện tối đa mà acquy sau khi sạc đầy có thể cung cấp là 150C.</w:t>
      </w:r>
    </w:p>
    <w:p w:rsidR="00187B0C" w:rsidRDefault="00187B0C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vi-VN"/>
        </w:rPr>
        <w:t>cường độ dòng điện tối đa mà acquy sau khi sạc đầy có thể cung cấp là 150A.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Câu 4.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Kết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luận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nào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sau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đây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sai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khi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nói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về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suất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?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A.</w:t>
      </w:r>
      <w:r w:rsidRPr="00187B0C">
        <w:rPr>
          <w:rFonts w:eastAsiaTheme="minorHAnsi"/>
          <w:sz w:val="26"/>
          <w:szCs w:val="26"/>
          <w:lang w:val="vi-VN"/>
        </w:rPr>
        <w:t xml:space="preserve"> Suất điện động của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đặc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trưng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cho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khả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năng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thực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hiện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công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B.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Suất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được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đo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bằng thương số </w:t>
      </w:r>
      <w:r w:rsidRPr="00187B0C">
        <w:rPr>
          <w:rFonts w:eastAsiaTheme="minorHAnsi"/>
          <w:position w:val="-28"/>
          <w:sz w:val="26"/>
          <w:szCs w:val="26"/>
          <w:lang w:val="vi-VN"/>
        </w:rPr>
        <w:object w:dxaOrig="2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3.8pt;height:33pt" o:ole="">
            <v:imagedata r:id="rId4" o:title=""/>
          </v:shape>
          <o:OLEObject Type="Embed" ProgID="Equation.DSMT4" ShapeID="_x0000_i1045" DrawAspect="Content" ObjectID="_1772535224" r:id="rId5"/>
        </w:object>
      </w:r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C.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Đơn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vị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suất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là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vôn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(V).</w:t>
      </w:r>
    </w:p>
    <w:p w:rsid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highlight w:val="yellow"/>
          <w:lang w:val="vi-VN"/>
        </w:rPr>
        <w:t>D.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Suất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đặc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trưng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cho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khả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năng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tích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điện của nguồn điện.</w:t>
      </w:r>
    </w:p>
    <w:p w:rsid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b/>
          <w:sz w:val="26"/>
          <w:szCs w:val="26"/>
          <w:lang w:val="vi-VN"/>
        </w:rPr>
      </w:pPr>
    </w:p>
    <w:p w:rsid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b/>
          <w:sz w:val="26"/>
          <w:szCs w:val="26"/>
          <w:lang w:val="vi-VN"/>
        </w:rPr>
      </w:pP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>
        <w:rPr>
          <w:rFonts w:eastAsiaTheme="minorHAnsi"/>
          <w:b/>
          <w:sz w:val="26"/>
          <w:szCs w:val="26"/>
          <w:lang w:val="vi-VN"/>
        </w:rPr>
        <w:lastRenderedPageBreak/>
        <w:t xml:space="preserve">Câu 5.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Biểu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thức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tính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công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có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dòng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không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đổi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là</w:t>
      </w:r>
      <w:proofErr w:type="spellEnd"/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A.</w:t>
      </w:r>
      <w:r w:rsidRPr="00187B0C">
        <w:rPr>
          <w:rFonts w:eastAsiaTheme="minorHAnsi"/>
          <w:sz w:val="26"/>
          <w:szCs w:val="26"/>
          <w:lang w:val="vi-VN"/>
        </w:rPr>
        <w:t xml:space="preserve"> A = 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UIt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highlight w:val="yellow"/>
          <w:lang w:val="vi-VN"/>
        </w:rPr>
        <w:t>B.</w:t>
      </w:r>
      <w:r w:rsidRPr="00187B0C">
        <w:rPr>
          <w:rFonts w:eastAsiaTheme="minorHAnsi"/>
          <w:sz w:val="26"/>
          <w:szCs w:val="26"/>
          <w:lang w:val="vi-VN"/>
        </w:rPr>
        <w:t xml:space="preserve"> A =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EIt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C.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EIt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- rI</w:t>
      </w:r>
      <w:r w:rsidRPr="00187B0C">
        <w:rPr>
          <w:rFonts w:eastAsiaTheme="minorHAnsi"/>
          <w:sz w:val="26"/>
          <w:szCs w:val="26"/>
          <w:vertAlign w:val="superscript"/>
          <w:lang w:val="vi-VN"/>
        </w:rPr>
        <w:t>2</w:t>
      </w:r>
      <w:r w:rsidRPr="00187B0C">
        <w:rPr>
          <w:rFonts w:eastAsiaTheme="minorHAnsi"/>
          <w:sz w:val="26"/>
          <w:szCs w:val="26"/>
          <w:lang w:val="vi-VN"/>
        </w:rPr>
        <w:t>t.</w:t>
      </w:r>
    </w:p>
    <w:p w:rsid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D.</w:t>
      </w:r>
      <w:r w:rsidRPr="00187B0C">
        <w:rPr>
          <w:rFonts w:eastAsiaTheme="minorHAnsi"/>
          <w:sz w:val="26"/>
          <w:szCs w:val="26"/>
          <w:lang w:val="vi-VN"/>
        </w:rPr>
        <w:t> EIt + rI</w:t>
      </w:r>
      <w:r w:rsidRPr="00187B0C">
        <w:rPr>
          <w:rFonts w:eastAsiaTheme="minorHAnsi"/>
          <w:sz w:val="26"/>
          <w:szCs w:val="26"/>
          <w:vertAlign w:val="superscript"/>
          <w:lang w:val="vi-VN"/>
        </w:rPr>
        <w:t>2</w:t>
      </w:r>
      <w:r w:rsidRPr="00187B0C">
        <w:rPr>
          <w:rFonts w:eastAsiaTheme="minorHAnsi"/>
          <w:sz w:val="26"/>
          <w:szCs w:val="26"/>
          <w:lang w:val="vi-VN"/>
        </w:rPr>
        <w:t>t.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>
        <w:rPr>
          <w:rFonts w:eastAsiaTheme="minorHAnsi"/>
          <w:b/>
          <w:sz w:val="26"/>
          <w:szCs w:val="26"/>
          <w:lang w:val="vi-VN"/>
        </w:rPr>
        <w:t xml:space="preserve">Câu 6.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Khi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dòng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chạy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qua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thì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các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hạt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mang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ở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bên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trong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chuyển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có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hướng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dưới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tác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dụng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lực</w:t>
      </w:r>
      <w:proofErr w:type="spellEnd"/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A.</w:t>
      </w:r>
      <w:r w:rsidRPr="00187B0C">
        <w:rPr>
          <w:rFonts w:eastAsiaTheme="minorHAnsi"/>
          <w:sz w:val="26"/>
          <w:szCs w:val="26"/>
          <w:lang w:val="vi-VN"/>
        </w:rPr>
        <w:t xml:space="preserve"> Coulomb.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B.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hấp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dẫn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highlight w:val="yellow"/>
          <w:lang w:val="vi-VN"/>
        </w:rPr>
        <w:t>C.</w:t>
      </w:r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lạ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187B0C">
        <w:rPr>
          <w:rFonts w:eastAsiaTheme="minorHAnsi"/>
          <w:b/>
          <w:sz w:val="26"/>
          <w:szCs w:val="26"/>
          <w:lang w:val="vi-VN"/>
        </w:rPr>
        <w:t>D.</w:t>
      </w:r>
      <w:r w:rsidRPr="00187B0C">
        <w:rPr>
          <w:rFonts w:eastAsiaTheme="minorHAnsi"/>
          <w:sz w:val="26"/>
          <w:szCs w:val="26"/>
          <w:lang w:val="vi-VN"/>
        </w:rPr>
        <w:t xml:space="preserve"> điện trường.</w:t>
      </w:r>
    </w:p>
    <w:p w:rsidR="00A13D1F" w:rsidRDefault="009362B5" w:rsidP="003875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PHẦN II. TỰ LUẬN (</w:t>
      </w:r>
      <w:r w:rsidR="00187B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4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điểm)</w:t>
      </w:r>
    </w:p>
    <w:p w:rsidR="009362B5" w:rsidRDefault="009362B5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187B0C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Cho mạch điện như hình sau. Suất điện động E = 10V, bỏ qua điện trở trong của nguồn. Các giá trị điện trở </w:t>
      </w:r>
      <w:r w:rsidRPr="009362B5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3019" w:dyaOrig="360">
          <v:shape id="_x0000_i1031" type="#_x0000_t75" style="width:156pt;height:18.6pt" o:ole="">
            <v:imagedata r:id="rId6" o:title=""/>
          </v:shape>
          <o:OLEObject Type="Embed" ProgID="Equation.DSMT4" ShapeID="_x0000_i1031" DrawAspect="Content" ObjectID="_1772535225" r:id="rId7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3D1F" w:rsidRDefault="00387572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E32B45" wp14:editId="33FFE02A">
            <wp:simplePos x="0" y="0"/>
            <wp:positionH relativeFrom="margin">
              <wp:posOffset>2179320</wp:posOffset>
            </wp:positionH>
            <wp:positionV relativeFrom="paragraph">
              <wp:posOffset>-1905</wp:posOffset>
            </wp:positionV>
            <wp:extent cx="1760220" cy="2613660"/>
            <wp:effectExtent l="0" t="0" r="0" b="0"/>
            <wp:wrapTopAndBottom/>
            <wp:docPr id="1" name="Picture 1" descr="Cho mạch điện như Hình 24.5 Suất điện động E = 10 V bỏ qua điện trở trong của nguồ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o mạch điện như Hình 24.5 Suất điện động E = 10 V bỏ qua điện trở trong của nguồ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51"/>
                    <a:stretch/>
                  </pic:blipFill>
                  <pic:spPr bwMode="auto">
                    <a:xfrm>
                      <a:off x="0" y="0"/>
                      <a:ext cx="17602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7572" w:rsidRPr="00387572" w:rsidRDefault="00387572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9362B5" w:rsidRDefault="009362B5" w:rsidP="003875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9362B5" w:rsidRPr="009362B5" w:rsidRDefault="009362B5" w:rsidP="003875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Tính cường độ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điện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chạy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qua điện trở </w:t>
      </w:r>
      <w:r w:rsidRPr="005C1462">
        <w:rPr>
          <w:position w:val="-12"/>
        </w:rPr>
        <w:object w:dxaOrig="260" w:dyaOrig="360">
          <v:shape id="_x0000_i1040" type="#_x0000_t75" style="width:13.2pt;height:18pt" o:ole="">
            <v:imagedata r:id="rId9" o:title=""/>
          </v:shape>
          <o:OLEObject Type="Embed" ProgID="Equation.DSMT4" ShapeID="_x0000_i1040" DrawAspect="Content" ObjectID="_1772535226" r:id="rId10"/>
        </w:object>
      </w:r>
      <w:r w:rsidRPr="009362B5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(1 điểm)</w:t>
      </w:r>
    </w:p>
    <w:p w:rsidR="009362B5" w:rsidRDefault="009362B5" w:rsidP="00387572">
      <w:pPr>
        <w:tabs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Tính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cường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độ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362B5">
        <w:rPr>
          <w:rFonts w:ascii="Times New Roman" w:hAnsi="Times New Roman" w:cs="Times New Roman"/>
          <w:sz w:val="26"/>
          <w:szCs w:val="26"/>
          <w:lang w:val="vi-VN"/>
        </w:rPr>
        <w:t>điện</w:t>
      </w:r>
      <w:proofErr w:type="spellEnd"/>
      <w:r w:rsidRPr="009362B5">
        <w:rPr>
          <w:rFonts w:ascii="Times New Roman" w:hAnsi="Times New Roman" w:cs="Times New Roman"/>
          <w:sz w:val="26"/>
          <w:szCs w:val="26"/>
          <w:lang w:val="vi-VN"/>
        </w:rPr>
        <w:t xml:space="preserve"> I chạy qua mạch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chính.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(1 điểm)</w:t>
      </w:r>
      <w:r w:rsidR="00387572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:rsidR="00387572" w:rsidRDefault="00387572" w:rsidP="00387572">
      <w:pPr>
        <w:tabs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lastRenderedPageBreak/>
        <w:t>Hướng dẫn giải</w: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 xml:space="preserve">a) Do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bỏ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qua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trở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trong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nên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suất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động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của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nguồn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bằng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hiệu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thế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mạch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ngoài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>: U = 10 V</w: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 xml:space="preserve">Do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ba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trở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mắc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song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song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nên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>:  U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1</w:t>
      </w:r>
      <w:r w:rsidRPr="00387572">
        <w:rPr>
          <w:rFonts w:eastAsiaTheme="minorHAnsi"/>
          <w:sz w:val="26"/>
          <w:szCs w:val="26"/>
          <w:lang w:val="vi-VN"/>
        </w:rPr>
        <w:t> = U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2</w:t>
      </w:r>
      <w:r w:rsidRPr="00387572">
        <w:rPr>
          <w:rFonts w:eastAsiaTheme="minorHAnsi"/>
          <w:sz w:val="26"/>
          <w:szCs w:val="26"/>
          <w:lang w:val="vi-VN"/>
        </w:rPr>
        <w:t> = U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3</w:t>
      </w:r>
      <w:r w:rsidRPr="00387572">
        <w:rPr>
          <w:rFonts w:eastAsiaTheme="minorHAnsi"/>
          <w:sz w:val="26"/>
          <w:szCs w:val="26"/>
          <w:lang w:val="vi-VN"/>
        </w:rPr>
        <w:t> = U = 10V</w:t>
      </w:r>
    </w:p>
    <w:p w:rsid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proofErr w:type="spellStart"/>
      <w:r w:rsidRPr="00387572">
        <w:rPr>
          <w:rFonts w:eastAsiaTheme="minorHAnsi"/>
          <w:sz w:val="26"/>
          <w:szCs w:val="26"/>
          <w:lang w:val="vi-VN"/>
        </w:rPr>
        <w:t>Cường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độ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dòng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chạy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qua R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1</w:t>
      </w:r>
      <w:r w:rsidRPr="00387572">
        <w:rPr>
          <w:rFonts w:eastAsiaTheme="minorHAnsi"/>
          <w:sz w:val="26"/>
          <w:szCs w:val="26"/>
          <w:lang w:val="vi-VN"/>
        </w:rPr>
        <w:t> là: </w:t>
      </w:r>
      <w:r w:rsidRPr="00387572">
        <w:rPr>
          <w:rFonts w:eastAsiaTheme="minorHAnsi"/>
          <w:position w:val="-30"/>
          <w:sz w:val="26"/>
          <w:szCs w:val="26"/>
          <w:lang w:val="vi-VN"/>
        </w:rPr>
        <w:object w:dxaOrig="2000" w:dyaOrig="680">
          <v:shape id="_x0000_i1054" type="#_x0000_t75" style="width:100.2pt;height:34.2pt" o:ole="">
            <v:imagedata r:id="rId11" o:title=""/>
          </v:shape>
          <o:OLEObject Type="Embed" ProgID="Equation.DSMT4" ShapeID="_x0000_i1054" DrawAspect="Content" ObjectID="_1772535227" r:id="rId12"/>
        </w:objec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>b) Ta có ba điện trở R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1</w:t>
      </w:r>
      <w:r>
        <w:rPr>
          <w:rFonts w:eastAsiaTheme="minorHAnsi"/>
          <w:sz w:val="26"/>
          <w:szCs w:val="26"/>
          <w:lang w:val="vi-VN"/>
        </w:rPr>
        <w:t> //</w:t>
      </w:r>
      <w:r w:rsidRPr="00387572">
        <w:rPr>
          <w:rFonts w:eastAsiaTheme="minorHAnsi"/>
          <w:sz w:val="26"/>
          <w:szCs w:val="26"/>
          <w:lang w:val="vi-VN"/>
        </w:rPr>
        <w:t>R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2</w:t>
      </w:r>
      <w:r>
        <w:rPr>
          <w:rFonts w:eastAsiaTheme="minorHAnsi"/>
          <w:sz w:val="26"/>
          <w:szCs w:val="26"/>
          <w:lang w:val="vi-VN"/>
        </w:rPr>
        <w:t> //</w:t>
      </w:r>
      <w:r w:rsidRPr="00387572">
        <w:rPr>
          <w:rFonts w:eastAsiaTheme="minorHAnsi"/>
          <w:sz w:val="26"/>
          <w:szCs w:val="26"/>
          <w:lang w:val="vi-VN"/>
        </w:rPr>
        <w:t>R</w:t>
      </w:r>
      <w:r w:rsidRPr="00387572">
        <w:rPr>
          <w:rFonts w:eastAsiaTheme="minorHAnsi"/>
          <w:sz w:val="26"/>
          <w:szCs w:val="26"/>
          <w:vertAlign w:val="subscript"/>
          <w:lang w:val="vi-VN"/>
        </w:rPr>
        <w:t>3</w:t>
      </w:r>
      <w:r w:rsidRPr="00387572">
        <w:rPr>
          <w:rFonts w:eastAsiaTheme="minorHAnsi"/>
          <w:sz w:val="26"/>
          <w:szCs w:val="26"/>
          <w:lang w:val="vi-VN"/>
        </w:rPr>
        <w:t xml:space="preserve"> nên điện trở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tương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đương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mạch ngoài là </w:t>
      </w:r>
      <w:r w:rsidRPr="00387572">
        <w:rPr>
          <w:rFonts w:eastAsiaTheme="minorHAnsi"/>
          <w:position w:val="-30"/>
          <w:sz w:val="26"/>
          <w:szCs w:val="26"/>
          <w:lang w:val="vi-VN"/>
        </w:rPr>
        <w:object w:dxaOrig="4840" w:dyaOrig="680">
          <v:shape id="_x0000_i1057" type="#_x0000_t75" style="width:241.8pt;height:34.2pt" o:ole="">
            <v:imagedata r:id="rId13" o:title=""/>
          </v:shape>
          <o:OLEObject Type="Embed" ProgID="Equation.DSMT4" ShapeID="_x0000_i1057" DrawAspect="Content" ObjectID="_1772535228" r:id="rId14"/>
        </w:objec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 xml:space="preserve">Cường độ dòng điện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chạy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qua mạch chính: </w:t>
      </w:r>
      <w:r w:rsidRPr="00387572">
        <w:rPr>
          <w:rFonts w:eastAsiaTheme="minorHAnsi"/>
          <w:position w:val="-54"/>
          <w:sz w:val="26"/>
          <w:szCs w:val="26"/>
          <w:lang w:val="vi-VN"/>
        </w:rPr>
        <w:object w:dxaOrig="2260" w:dyaOrig="920">
          <v:shape id="_x0000_i1060" type="#_x0000_t75" style="width:112.8pt;height:46.2pt" o:ole="">
            <v:imagedata r:id="rId15" o:title=""/>
          </v:shape>
          <o:OLEObject Type="Embed" ProgID="Equation.DSMT4" ShapeID="_x0000_i1060" DrawAspect="Content" ObjectID="_1772535229" r:id="rId16"/>
        </w:object>
      </w:r>
    </w:p>
    <w:p w:rsidR="00187B0C" w:rsidRPr="00187B0C" w:rsidRDefault="009362B5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Câu </w:t>
      </w:r>
      <w:r w:rsidR="00187B0C">
        <w:rPr>
          <w:b/>
          <w:sz w:val="26"/>
          <w:szCs w:val="26"/>
          <w:lang w:val="vi-VN"/>
        </w:rPr>
        <w:t>8</w:t>
      </w:r>
      <w:r>
        <w:rPr>
          <w:b/>
          <w:sz w:val="26"/>
          <w:szCs w:val="26"/>
          <w:lang w:val="vi-VN"/>
        </w:rPr>
        <w:t xml:space="preserve">.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Một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bộ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acquy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đầy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có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thể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cung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cấp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dòng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4A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liên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tục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trong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2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giờ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thì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phải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nạp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187B0C" w:rsidRPr="00187B0C">
        <w:rPr>
          <w:rFonts w:eastAsiaTheme="minorHAnsi"/>
          <w:sz w:val="26"/>
          <w:szCs w:val="26"/>
          <w:lang w:val="vi-VN"/>
        </w:rPr>
        <w:t>lại</w:t>
      </w:r>
      <w:proofErr w:type="spellEnd"/>
      <w:r w:rsidR="00187B0C" w:rsidRPr="00187B0C">
        <w:rPr>
          <w:rFonts w:eastAsiaTheme="minorHAnsi"/>
          <w:sz w:val="26"/>
          <w:szCs w:val="26"/>
          <w:lang w:val="vi-VN"/>
        </w:rPr>
        <w:t>.</w:t>
      </w:r>
    </w:p>
    <w:p w:rsidR="00187B0C" w:rsidRPr="00387572" w:rsidRDefault="00187B0C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b/>
          <w:sz w:val="26"/>
          <w:szCs w:val="26"/>
          <w:lang w:val="vi-VN"/>
        </w:rPr>
      </w:pPr>
      <w:r w:rsidRPr="00187B0C">
        <w:rPr>
          <w:rFonts w:eastAsiaTheme="minorHAnsi"/>
          <w:sz w:val="26"/>
          <w:szCs w:val="26"/>
          <w:lang w:val="vi-VN"/>
        </w:rPr>
        <w:t xml:space="preserve">a)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Tính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cường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độ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dòng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mà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acquy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này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có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thể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cung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cấp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liên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tục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trong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40 </w:t>
      </w:r>
      <w:proofErr w:type="spellStart"/>
      <w:r w:rsidRPr="00187B0C">
        <w:rPr>
          <w:rFonts w:eastAsiaTheme="minorHAnsi"/>
          <w:sz w:val="26"/>
          <w:szCs w:val="26"/>
          <w:lang w:val="vi-VN"/>
        </w:rPr>
        <w:t>giờ</w:t>
      </w:r>
      <w:proofErr w:type="spellEnd"/>
      <w:r w:rsidRPr="00187B0C">
        <w:rPr>
          <w:rFonts w:eastAsiaTheme="minorHAnsi"/>
          <w:sz w:val="26"/>
          <w:szCs w:val="26"/>
          <w:lang w:val="vi-VN"/>
        </w:rPr>
        <w:t xml:space="preserve"> thì phải nạp lại.</w:t>
      </w:r>
      <w:r w:rsidR="00387572">
        <w:rPr>
          <w:rFonts w:eastAsiaTheme="minorHAnsi"/>
          <w:sz w:val="26"/>
          <w:szCs w:val="26"/>
          <w:lang w:val="vi-VN"/>
        </w:rPr>
        <w:t xml:space="preserve"> </w:t>
      </w:r>
      <w:r w:rsidR="00387572">
        <w:rPr>
          <w:rFonts w:eastAsiaTheme="minorHAnsi"/>
          <w:b/>
          <w:sz w:val="26"/>
          <w:szCs w:val="26"/>
          <w:lang w:val="vi-VN"/>
        </w:rPr>
        <w:t>(1 điểm)</w:t>
      </w:r>
    </w:p>
    <w:p w:rsidR="00187B0C" w:rsidRDefault="00187B0C" w:rsidP="003875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Tính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suất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điện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động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acquy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nếu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trong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gian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hoạt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động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trên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đây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nó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sinh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ra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87B0C">
        <w:rPr>
          <w:rFonts w:ascii="Times New Roman" w:hAnsi="Times New Roman" w:cs="Times New Roman"/>
          <w:sz w:val="26"/>
          <w:szCs w:val="26"/>
          <w:lang w:val="vi-VN"/>
        </w:rPr>
        <w:t>một</w:t>
      </w:r>
      <w:proofErr w:type="spellEnd"/>
      <w:r w:rsidRPr="00187B0C">
        <w:rPr>
          <w:rFonts w:ascii="Times New Roman" w:hAnsi="Times New Roman" w:cs="Times New Roman"/>
          <w:sz w:val="26"/>
          <w:szCs w:val="26"/>
          <w:lang w:val="vi-VN"/>
        </w:rPr>
        <w:t xml:space="preserve"> công là 172,8 kJ.</w:t>
      </w:r>
      <w:r w:rsidR="0038757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87572">
        <w:rPr>
          <w:rFonts w:ascii="Times New Roman" w:hAnsi="Times New Roman" w:cs="Times New Roman"/>
          <w:b/>
          <w:sz w:val="26"/>
          <w:szCs w:val="26"/>
          <w:lang w:val="vi-VN"/>
        </w:rPr>
        <w:t>(1 điểm)</w:t>
      </w:r>
    </w:p>
    <w:p w:rsidR="00387572" w:rsidRDefault="00387572" w:rsidP="003875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Hướng dẫn giải</w: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 xml:space="preserve">a)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lượng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>: q = It = 4.2.3600 = 28800C</w:t>
      </w:r>
    </w:p>
    <w:p w:rsid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proofErr w:type="spellStart"/>
      <w:r w:rsidRPr="00387572">
        <w:rPr>
          <w:rFonts w:eastAsiaTheme="minorHAnsi"/>
          <w:sz w:val="26"/>
          <w:szCs w:val="26"/>
          <w:lang w:val="vi-VN"/>
        </w:rPr>
        <w:t>Cường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độ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dòng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điện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mà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acquy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này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có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thể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cung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cấp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liên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Pr="00387572">
        <w:rPr>
          <w:rFonts w:eastAsiaTheme="minorHAnsi"/>
          <w:sz w:val="26"/>
          <w:szCs w:val="26"/>
          <w:lang w:val="vi-VN"/>
        </w:rPr>
        <w:t>tục</w:t>
      </w:r>
      <w:proofErr w:type="spellEnd"/>
      <w:r w:rsidRPr="00387572">
        <w:rPr>
          <w:rFonts w:eastAsiaTheme="minorHAnsi"/>
          <w:sz w:val="26"/>
          <w:szCs w:val="26"/>
          <w:lang w:val="vi-VN"/>
        </w:rPr>
        <w:t xml:space="preserve"> trong 40 giờ: </w:t>
      </w:r>
    </w:p>
    <w:p w:rsidR="00387572" w:rsidRDefault="00387572" w:rsidP="00387572">
      <w:pPr>
        <w:pStyle w:val="NormalWeb"/>
        <w:spacing w:before="0" w:beforeAutospacing="0" w:after="0" w:afterAutospacing="0" w:line="360" w:lineRule="auto"/>
        <w:jc w:val="center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position w:val="-24"/>
          <w:sz w:val="26"/>
          <w:szCs w:val="26"/>
          <w:lang w:val="vi-VN"/>
        </w:rPr>
        <w:object w:dxaOrig="2460" w:dyaOrig="620">
          <v:shape id="_x0000_i1048" type="#_x0000_t75" style="width:123pt;height:31.2pt" o:ole="">
            <v:imagedata r:id="rId17" o:title=""/>
          </v:shape>
          <o:OLEObject Type="Embed" ProgID="Equation.DSMT4" ShapeID="_x0000_i1048" DrawAspect="Content" ObjectID="_1772535230" r:id="rId18"/>
        </w:object>
      </w:r>
    </w:p>
    <w:p w:rsidR="00387572" w:rsidRPr="00387572" w:rsidRDefault="00387572" w:rsidP="00387572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z w:val="26"/>
          <w:szCs w:val="26"/>
          <w:lang w:val="vi-VN"/>
        </w:rPr>
      </w:pPr>
      <w:r w:rsidRPr="00387572">
        <w:rPr>
          <w:rFonts w:eastAsiaTheme="minorHAnsi"/>
          <w:sz w:val="26"/>
          <w:szCs w:val="26"/>
          <w:lang w:val="vi-VN"/>
        </w:rPr>
        <w:t>b) Tính suất điện động của acquy: </w:t>
      </w:r>
      <w:r w:rsidRPr="00387572">
        <w:rPr>
          <w:rFonts w:eastAsiaTheme="minorHAnsi"/>
          <w:position w:val="-28"/>
          <w:sz w:val="26"/>
          <w:szCs w:val="26"/>
          <w:lang w:val="vi-VN"/>
        </w:rPr>
        <w:object w:dxaOrig="2540" w:dyaOrig="660">
          <v:shape id="_x0000_i1051" type="#_x0000_t75" style="width:127.2pt;height:33pt" o:ole="">
            <v:imagedata r:id="rId19" o:title=""/>
          </v:shape>
          <o:OLEObject Type="Embed" ProgID="Equation.DSMT4" ShapeID="_x0000_i1051" DrawAspect="Content" ObjectID="_1772535231" r:id="rId20"/>
        </w:object>
      </w:r>
    </w:p>
    <w:p w:rsidR="00387572" w:rsidRPr="00387572" w:rsidRDefault="00387572" w:rsidP="0038757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9362B5" w:rsidRPr="009362B5" w:rsidRDefault="009362B5" w:rsidP="003875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9362B5" w:rsidRPr="0093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1F"/>
    <w:rsid w:val="00187B0C"/>
    <w:rsid w:val="00387572"/>
    <w:rsid w:val="007718C4"/>
    <w:rsid w:val="009362B5"/>
    <w:rsid w:val="00A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9CA6"/>
  <w15:chartTrackingRefBased/>
  <w15:docId w15:val="{DB406D42-B7AA-427E-9552-A9CC2733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3D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18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187B0C"/>
  </w:style>
  <w:style w:type="character" w:customStyle="1" w:styleId="mjxassistivemathml">
    <w:name w:val="mjx_assistive_mathml"/>
    <w:basedOn w:val="DefaultParagraphFont"/>
    <w:rsid w:val="0018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2024-03-21T06:23:00Z</dcterms:created>
  <dcterms:modified xsi:type="dcterms:W3CDTF">2024-03-21T07:07:00Z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